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829" w:rsidRPr="00BC2829" w:rsidRDefault="00BC2829" w:rsidP="00BC2829">
      <w:pPr>
        <w:spacing w:after="0" w:line="240" w:lineRule="auto"/>
        <w:ind w:left="960" w:right="540" w:hanging="400"/>
        <w:jc w:val="center"/>
        <w:outlineLvl w:val="0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bookmarkStart w:id="0" w:name="bookmark0"/>
    </w:p>
    <w:p w:rsidR="00BC2829" w:rsidRDefault="00BC2829" w:rsidP="00BC282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C2829" w:rsidRDefault="00BC2829" w:rsidP="00BC282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C2829" w:rsidRDefault="00BC2829" w:rsidP="00BC282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C2829" w:rsidRPr="00BC2829" w:rsidRDefault="00BC2829" w:rsidP="00BC282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BC2829" w:rsidRPr="00BC2829" w:rsidRDefault="0070795F" w:rsidP="00BC282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«Верхнекаменский детский сад «Карлыгач</w:t>
      </w:r>
      <w:r w:rsidR="00BC2829" w:rsidRPr="00BC28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BC2829" w:rsidRPr="00BC2829" w:rsidRDefault="00BC2829" w:rsidP="00BC282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Черемшанского муниципального района Республики Татарстан</w:t>
      </w:r>
    </w:p>
    <w:p w:rsidR="00BC2829" w:rsidRPr="00BC2829" w:rsidRDefault="00BC2829" w:rsidP="00BC2829">
      <w:pPr>
        <w:spacing w:after="0" w:line="240" w:lineRule="auto"/>
        <w:ind w:left="960" w:right="540" w:hanging="400"/>
        <w:jc w:val="center"/>
        <w:outlineLvl w:val="0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bookmarkEnd w:id="0"/>
    <w:p w:rsidR="00BC2829" w:rsidRPr="00BC2829" w:rsidRDefault="00BC2829" w:rsidP="00BC2829">
      <w:pPr>
        <w:spacing w:after="0" w:line="240" w:lineRule="auto"/>
        <w:ind w:left="960" w:right="540" w:hanging="400"/>
        <w:jc w:val="center"/>
        <w:outlineLvl w:val="0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p w:rsidR="00BC2829" w:rsidRPr="00BC2829" w:rsidRDefault="00BC2829" w:rsidP="00BC2829">
      <w:pPr>
        <w:spacing w:after="0" w:line="240" w:lineRule="auto"/>
        <w:ind w:left="960" w:right="540" w:hanging="400"/>
        <w:jc w:val="center"/>
        <w:outlineLvl w:val="0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p w:rsidR="00BC2829" w:rsidRPr="00BC2829" w:rsidRDefault="00BC2829" w:rsidP="00BC2829">
      <w:pPr>
        <w:spacing w:after="0" w:line="240" w:lineRule="auto"/>
        <w:ind w:left="960" w:right="540" w:hanging="400"/>
        <w:jc w:val="center"/>
        <w:outlineLvl w:val="0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30"/>
        <w:gridCol w:w="5433"/>
      </w:tblGrid>
      <w:tr w:rsidR="00BC2829" w:rsidRPr="00BC2829" w:rsidTr="000338AC">
        <w:tc>
          <w:tcPr>
            <w:tcW w:w="5130" w:type="dxa"/>
          </w:tcPr>
          <w:p w:rsidR="00BC2829" w:rsidRPr="00BC2829" w:rsidRDefault="00BC2829" w:rsidP="00BC2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3" w:type="dxa"/>
          </w:tcPr>
          <w:p w:rsidR="00BC2829" w:rsidRPr="00BC2829" w:rsidRDefault="00BC2829" w:rsidP="00BC2829">
            <w:pPr>
              <w:spacing w:after="0" w:line="240" w:lineRule="auto"/>
              <w:ind w:left="9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«Утверждаю»</w:t>
            </w:r>
          </w:p>
          <w:p w:rsidR="00BC2829" w:rsidRPr="00BC2829" w:rsidRDefault="0070795F" w:rsidP="00BC2829">
            <w:pPr>
              <w:spacing w:after="0" w:line="240" w:lineRule="auto"/>
              <w:ind w:left="9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МБДОУ «Карлыгач</w:t>
            </w:r>
            <w:r w:rsidR="00BC2829"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C2829" w:rsidRPr="00BC2829" w:rsidRDefault="0070795F" w:rsidP="00BC2829">
            <w:pPr>
              <w:spacing w:after="0" w:line="240" w:lineRule="auto"/>
              <w:ind w:left="9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 М.С.Шамсутдинова</w:t>
            </w:r>
            <w:bookmarkStart w:id="1" w:name="_GoBack"/>
            <w:bookmarkEnd w:id="1"/>
          </w:p>
          <w:p w:rsidR="00BC2829" w:rsidRPr="00BC2829" w:rsidRDefault="00BC2829" w:rsidP="00BC2829">
            <w:pPr>
              <w:spacing w:after="0" w:line="240" w:lineRule="auto"/>
              <w:ind w:left="9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_____________201  г.</w:t>
            </w:r>
          </w:p>
        </w:tc>
      </w:tr>
    </w:tbl>
    <w:p w:rsidR="00BC2829" w:rsidRPr="00BC2829" w:rsidRDefault="00BC2829" w:rsidP="00BC2829">
      <w:pPr>
        <w:spacing w:after="0" w:line="240" w:lineRule="auto"/>
        <w:ind w:left="3380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BC2829" w:rsidRPr="00BC2829" w:rsidRDefault="00BC2829" w:rsidP="00BC2829">
      <w:pPr>
        <w:spacing w:after="0" w:line="240" w:lineRule="auto"/>
        <w:ind w:left="3380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BC2829" w:rsidRPr="00BC2829" w:rsidRDefault="00BC2829" w:rsidP="00BC2829">
      <w:pPr>
        <w:spacing w:after="0" w:line="240" w:lineRule="auto"/>
        <w:ind w:left="3380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BC2829" w:rsidRPr="00BC2829" w:rsidRDefault="00BC2829" w:rsidP="00BC2829">
      <w:pPr>
        <w:spacing w:after="0" w:line="240" w:lineRule="auto"/>
        <w:ind w:left="3380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BC2829" w:rsidRPr="00BC2829" w:rsidRDefault="00BC2829" w:rsidP="00BC2829">
      <w:pPr>
        <w:spacing w:after="0" w:line="240" w:lineRule="auto"/>
        <w:ind w:left="3380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BC2829" w:rsidRPr="00BC2829" w:rsidRDefault="00BC2829" w:rsidP="00BC2829">
      <w:pPr>
        <w:spacing w:after="0" w:line="240" w:lineRule="auto"/>
        <w:ind w:left="3380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BC2829" w:rsidRPr="00BC2829" w:rsidRDefault="00BC2829" w:rsidP="00BC2829">
      <w:pPr>
        <w:spacing w:after="0" w:line="240" w:lineRule="auto"/>
        <w:ind w:left="3380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BC2829" w:rsidRPr="00BC2829" w:rsidRDefault="00BC2829" w:rsidP="00BC2829">
      <w:pPr>
        <w:spacing w:after="0" w:line="240" w:lineRule="auto"/>
        <w:ind w:left="3380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BC2829" w:rsidRPr="00BC2829" w:rsidRDefault="00BC2829" w:rsidP="00BC2829">
      <w:pPr>
        <w:spacing w:after="0" w:line="240" w:lineRule="auto"/>
        <w:ind w:left="3380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BC2829" w:rsidRPr="00BC2829" w:rsidRDefault="00BC2829" w:rsidP="00BC2829">
      <w:pPr>
        <w:spacing w:after="0" w:line="240" w:lineRule="auto"/>
        <w:ind w:left="3380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BC2829" w:rsidRPr="00BC2829" w:rsidRDefault="00BC2829" w:rsidP="00BC2829">
      <w:pPr>
        <w:spacing w:after="0" w:line="240" w:lineRule="auto"/>
        <w:ind w:left="3380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BC2829" w:rsidRPr="00BC2829" w:rsidRDefault="00BC2829" w:rsidP="00BC2829">
      <w:pPr>
        <w:spacing w:after="0" w:line="240" w:lineRule="auto"/>
        <w:ind w:left="3380"/>
        <w:outlineLvl w:val="0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BC2829" w:rsidRPr="00BC2829" w:rsidRDefault="00BC2829" w:rsidP="00BC2829">
      <w:pPr>
        <w:tabs>
          <w:tab w:val="left" w:pos="567"/>
        </w:tabs>
        <w:spacing w:after="0" w:line="240" w:lineRule="auto"/>
        <w:ind w:right="141"/>
        <w:jc w:val="center"/>
        <w:outlineLvl w:val="0"/>
        <w:rPr>
          <w:rFonts w:ascii="Times New Roman" w:eastAsia="Times New Roman" w:hAnsi="Times New Roman" w:cs="Times New Roman"/>
          <w:b/>
          <w:spacing w:val="-2"/>
          <w:sz w:val="36"/>
          <w:szCs w:val="36"/>
          <w:lang w:eastAsia="ru-RU"/>
        </w:rPr>
      </w:pPr>
      <w:r w:rsidRPr="00BC2829">
        <w:rPr>
          <w:rFonts w:ascii="Times New Roman" w:eastAsia="Times New Roman" w:hAnsi="Times New Roman" w:cs="Times New Roman"/>
          <w:b/>
          <w:spacing w:val="-2"/>
          <w:sz w:val="36"/>
          <w:szCs w:val="36"/>
          <w:lang w:eastAsia="ru-RU"/>
        </w:rPr>
        <w:t>Положение</w:t>
      </w:r>
    </w:p>
    <w:p w:rsidR="00BC2829" w:rsidRPr="00BC2829" w:rsidRDefault="00BC2829" w:rsidP="00BC2829">
      <w:pPr>
        <w:tabs>
          <w:tab w:val="left" w:pos="567"/>
        </w:tabs>
        <w:spacing w:after="0" w:line="240" w:lineRule="auto"/>
        <w:ind w:right="141" w:firstLine="560"/>
        <w:jc w:val="center"/>
        <w:outlineLvl w:val="0"/>
        <w:rPr>
          <w:rFonts w:ascii="Times New Roman" w:eastAsia="Times New Roman" w:hAnsi="Times New Roman" w:cs="Times New Roman"/>
          <w:b/>
          <w:spacing w:val="-2"/>
          <w:sz w:val="36"/>
          <w:szCs w:val="36"/>
          <w:lang w:eastAsia="ru-RU"/>
        </w:rPr>
      </w:pPr>
      <w:r w:rsidRPr="00BC2829">
        <w:rPr>
          <w:rFonts w:ascii="Times New Roman" w:eastAsia="Times New Roman" w:hAnsi="Times New Roman" w:cs="Times New Roman"/>
          <w:b/>
          <w:spacing w:val="-2"/>
          <w:sz w:val="36"/>
          <w:szCs w:val="36"/>
          <w:lang w:eastAsia="ru-RU"/>
        </w:rPr>
        <w:t>о публичном докладе муниципального дошкольного образовательного учреждения</w:t>
      </w: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BC2829" w:rsidRPr="00BC2829" w:rsidRDefault="00BC2829" w:rsidP="00BC2829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  <w:bookmarkStart w:id="2" w:name="bookmark5"/>
      <w:r w:rsidRPr="00BC2829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I. Общие положения</w:t>
      </w:r>
      <w:bookmarkEnd w:id="2"/>
    </w:p>
    <w:p w:rsidR="00BC2829" w:rsidRPr="00BC2829" w:rsidRDefault="00BC2829" w:rsidP="00BC2829">
      <w:pPr>
        <w:spacing w:after="0" w:line="240" w:lineRule="auto"/>
        <w:ind w:left="20" w:firstLine="56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1.1. Публичный доклад - аналитический публичный документ в форме периодического отчета муниципального дошкольного образовательного учреждения (далее МБДОУ) перед обществом, обеспечивающий регулярное (ежегодное) информирование всех заинтересованных сторон о состоянии и перспективах развития образовательного учреждения (далее - Доклад).</w:t>
      </w:r>
    </w:p>
    <w:p w:rsidR="00BC2829" w:rsidRPr="00BC2829" w:rsidRDefault="00BC2829" w:rsidP="00BC2829">
      <w:pPr>
        <w:spacing w:after="0" w:line="240" w:lineRule="auto"/>
        <w:ind w:left="20" w:firstLine="56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Доклад адресован неопределенному кругу лиц и призван информировать об основных результатах и проблемах функционирования и развития муниципального дошкольного образовательного учреждения, его образовательной деятельности; способствовать увеличению числа социальных партнеров, повышению эффективности их взаимодействия с муниципальными дошкольными образовательными учреждениями, а также помочь родителям (законным представителям) в выборе конкретного муниципального дошкольного образовательного учреждения.</w:t>
      </w:r>
    </w:p>
    <w:p w:rsidR="00BC2829" w:rsidRPr="00BC2829" w:rsidRDefault="00BC2829" w:rsidP="00BC2829">
      <w:pPr>
        <w:spacing w:after="0" w:line="240" w:lineRule="auto"/>
        <w:ind w:left="20" w:firstLine="56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1.2 Основными целями Доклада являются:</w:t>
      </w:r>
    </w:p>
    <w:p w:rsidR="00BC2829" w:rsidRPr="00BC2829" w:rsidRDefault="00BC2829" w:rsidP="00BC2829">
      <w:pPr>
        <w:numPr>
          <w:ilvl w:val="0"/>
          <w:numId w:val="7"/>
        </w:numPr>
        <w:tabs>
          <w:tab w:val="left" w:pos="688"/>
        </w:tabs>
        <w:spacing w:after="0" w:line="240" w:lineRule="auto"/>
        <w:ind w:left="20" w:firstLine="56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обеспечение информационной основы для организации диалога и согласования интересов всех участников образовательного процесса, включая представителей общественности;</w:t>
      </w:r>
    </w:p>
    <w:p w:rsidR="00BC2829" w:rsidRPr="00BC2829" w:rsidRDefault="00BC2829" w:rsidP="00BC2829">
      <w:pPr>
        <w:spacing w:after="0" w:line="240" w:lineRule="auto"/>
        <w:ind w:left="20" w:firstLine="96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обеспечение прозрачности функционирования муниципального дошкольного образовательного учреждения;</w:t>
      </w:r>
    </w:p>
    <w:p w:rsidR="00BC2829" w:rsidRPr="00BC2829" w:rsidRDefault="00BC2829" w:rsidP="00BC2829">
      <w:pPr>
        <w:numPr>
          <w:ilvl w:val="0"/>
          <w:numId w:val="7"/>
        </w:numPr>
        <w:tabs>
          <w:tab w:val="left" w:pos="751"/>
        </w:tabs>
        <w:spacing w:after="0" w:line="240" w:lineRule="auto"/>
        <w:ind w:left="20" w:firstLine="56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информирование потребителей образовательных услуг о приоритетных направлениях развития муниципального дошкольного образовательного учреждения, планируемых мероприятиях и ожидаемых результатах деятельности.</w:t>
      </w:r>
    </w:p>
    <w:p w:rsidR="00BC2829" w:rsidRPr="00BC2829" w:rsidRDefault="00BC2829" w:rsidP="00BC2829">
      <w:pPr>
        <w:numPr>
          <w:ilvl w:val="0"/>
          <w:numId w:val="8"/>
        </w:numPr>
        <w:tabs>
          <w:tab w:val="left" w:pos="936"/>
        </w:tabs>
        <w:spacing w:after="0" w:line="240" w:lineRule="auto"/>
        <w:ind w:left="20" w:firstLine="56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 подготовке Доклада могут принимать участие представители всех групп участников образовательного процесса: администрация, педагоги, родители (законные представители), приглашенные специалисты.</w:t>
      </w:r>
    </w:p>
    <w:p w:rsidR="00BC2829" w:rsidRPr="00BC2829" w:rsidRDefault="00BC2829" w:rsidP="00BC2829">
      <w:pPr>
        <w:numPr>
          <w:ilvl w:val="0"/>
          <w:numId w:val="8"/>
        </w:numPr>
        <w:tabs>
          <w:tab w:val="left" w:pos="1017"/>
        </w:tabs>
        <w:spacing w:after="0" w:line="240" w:lineRule="auto"/>
        <w:ind w:left="20" w:firstLine="56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Основными источниками информации для Доклада являются: государственная статистическая отчетность сферы образования и смежных областей, официальные региональные и муниципальные мониторинговые исследования, репрезентативные социологические и психологические исследования, данные внутреннего мониторинга муниципальных дошкольных образовательных учреждений.</w:t>
      </w:r>
    </w:p>
    <w:p w:rsidR="00BC2829" w:rsidRPr="00BC2829" w:rsidRDefault="00BC2829" w:rsidP="00BC2829">
      <w:pPr>
        <w:numPr>
          <w:ilvl w:val="0"/>
          <w:numId w:val="8"/>
        </w:numPr>
        <w:tabs>
          <w:tab w:val="left" w:pos="928"/>
        </w:tabs>
        <w:spacing w:after="0" w:line="240" w:lineRule="auto"/>
        <w:ind w:left="20" w:firstLine="56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Доклад представляется в муниципальном дошкольном образовательном учреждении 1 раз в год (начало учебного года) и направляется в отдел образования до 1 августа текущего года.</w:t>
      </w:r>
    </w:p>
    <w:p w:rsidR="00BC2829" w:rsidRPr="00BC2829" w:rsidRDefault="00BC2829" w:rsidP="00BC2829">
      <w:pPr>
        <w:spacing w:after="0" w:line="240" w:lineRule="auto"/>
        <w:ind w:left="20" w:firstLine="56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Доклад ежегодно размещается на сайте муниципального дошкольного образовательного учреждения не позднее 15 сентября текущего года.</w:t>
      </w:r>
    </w:p>
    <w:p w:rsidR="00BC2829" w:rsidRPr="00BC2829" w:rsidRDefault="00BC2829" w:rsidP="00BC2829">
      <w:pPr>
        <w:numPr>
          <w:ilvl w:val="0"/>
          <w:numId w:val="8"/>
        </w:numPr>
        <w:tabs>
          <w:tab w:val="left" w:pos="1087"/>
        </w:tabs>
        <w:spacing w:after="0" w:line="240" w:lineRule="auto"/>
        <w:ind w:left="20" w:firstLine="56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Администрация муниципального дошкольного образовательного учреждения обеспечивает хранение Докладов и их доступность неопределенному кругу лиц.</w:t>
      </w:r>
    </w:p>
    <w:p w:rsidR="00BC2829" w:rsidRPr="00BC2829" w:rsidRDefault="00BC2829" w:rsidP="00BC2829">
      <w:pPr>
        <w:spacing w:after="0" w:line="240" w:lineRule="auto"/>
        <w:ind w:left="3380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  <w:bookmarkStart w:id="3" w:name="bookmark6"/>
      <w:r w:rsidRPr="00BC2829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II. Подготовка Доклада</w:t>
      </w:r>
      <w:bookmarkEnd w:id="3"/>
    </w:p>
    <w:p w:rsidR="00BC2829" w:rsidRPr="00BC2829" w:rsidRDefault="00BC2829" w:rsidP="00BC2829">
      <w:pPr>
        <w:spacing w:after="0" w:line="240" w:lineRule="auto"/>
        <w:ind w:left="20" w:firstLine="560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2.1. Подготовка Доклада включает в себя следующие этапы: - утверждение состава и руководителя (координатора) рабочей группы, ответственной за подготовку Доклада;</w:t>
      </w: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-утверждение структуры Доклада; </w:t>
      </w: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сбор необходимых для Доклада данных (в том числе посредством опросов, анкетирования, иных социологических методов, мониторинга);</w:t>
      </w: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написание всех отдельных разделов Доклада, его аннотации, сокращенного варианта; </w:t>
      </w: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обсуждение проекта Доклада на расширенном заседании Совета муниципального дошкольного образовательного учреждения или педагогическом совете;</w:t>
      </w: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-  доработка проекта Доклада по результатам обсуждения;</w:t>
      </w: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- утверждение Доклада (в том числе сокращенного варианта) и подготовка его к публикации.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2.2.  Требованиями к качеству информации, включаемой в Доклад, являются: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- актуальность;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- достоверность;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- необходимость и достаточность;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аналитичность; </w:t>
      </w: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доступность.</w:t>
      </w:r>
    </w:p>
    <w:p w:rsidR="00BC2829" w:rsidRPr="00BC2829" w:rsidRDefault="00BC2829" w:rsidP="00BC28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 должен содержать комментарии, разъясняющие приводимые данные и краткие обобщающие выводы.</w:t>
      </w:r>
    </w:p>
    <w:p w:rsidR="00BC2829" w:rsidRPr="00BC2829" w:rsidRDefault="00BC2829" w:rsidP="00BC28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Объем печатного издания Доклада не должен превышать 4-5 печатных страниц (без учета приложений). </w:t>
      </w:r>
    </w:p>
    <w:p w:rsidR="00BC2829" w:rsidRPr="00BC2829" w:rsidRDefault="00BC2829" w:rsidP="00BC28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Доклад утверждается руководителем муниципального дошкольного образовательного учреждения.</w:t>
      </w:r>
    </w:p>
    <w:p w:rsidR="00BC2829" w:rsidRPr="00BC2829" w:rsidRDefault="00BC2829" w:rsidP="00BC2829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BC2829" w:rsidRPr="00BC2829" w:rsidRDefault="00BC2829" w:rsidP="00BC2829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II</w:t>
      </w:r>
      <w:r w:rsidRPr="00BC2829"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  <w:t>l</w:t>
      </w:r>
      <w:r w:rsidRPr="00BC282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. Структура и содержание Доклада</w:t>
      </w:r>
    </w:p>
    <w:p w:rsidR="00BC2829" w:rsidRPr="00BC2829" w:rsidRDefault="00BC2829" w:rsidP="00BC28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Доклад включает в себя следующие </w:t>
      </w:r>
      <w:r w:rsidRPr="00BC2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</w:t>
      </w: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разделы:</w:t>
      </w:r>
    </w:p>
    <w:p w:rsidR="00BC2829" w:rsidRPr="00BC2829" w:rsidRDefault="00BC2829" w:rsidP="00BC28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Вводная часть.</w:t>
      </w:r>
    </w:p>
    <w:p w:rsidR="00BC2829" w:rsidRPr="00BC2829" w:rsidRDefault="00BC2829" w:rsidP="00BC28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3.1.2. Основная часть:</w:t>
      </w: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общая характеристика муниципального  дошкольного образовательного учреждения;</w:t>
      </w: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особенности организации образовательного процесса муниципального  дошкольного образовательного учреждения;</w:t>
      </w: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-     условия осуществления образовательного процесса;</w:t>
      </w: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-     результаты образовательной деятельности.</w:t>
      </w:r>
    </w:p>
    <w:p w:rsidR="00BC2829" w:rsidRPr="00BC2829" w:rsidRDefault="00BC2829" w:rsidP="00BC28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 Заключение.</w:t>
      </w:r>
    </w:p>
    <w:p w:rsidR="00BC2829" w:rsidRPr="00BC2829" w:rsidRDefault="00BC2829" w:rsidP="00BC28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3.1.4. Приложения.</w:t>
      </w:r>
    </w:p>
    <w:p w:rsidR="00BC2829" w:rsidRPr="00BC2829" w:rsidRDefault="00BC2829" w:rsidP="00BC28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C2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содержании</w:t>
      </w:r>
      <w:r w:rsidRPr="00BC2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вводной части</w:t>
      </w: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кратко формулируются цели, задачи, миссия  и приоритетные направления деятельности муниципального дошкольного образовательного учреждения.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3.3. Содержание </w:t>
      </w:r>
      <w:r w:rsidRPr="00BC282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основной части</w:t>
      </w: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Доклада  отражает состояние образовательного процесса за отчетный период,  пути и средства решения поставленных задач,  показатели деятельности, достигнутые муниципальным дошкольным образовательным учреждением  в  отчетном периоде.</w:t>
      </w:r>
    </w:p>
    <w:p w:rsidR="00BC2829" w:rsidRPr="00BC2829" w:rsidRDefault="00BC2829" w:rsidP="00BC28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данной части Доклада особое внимание уделяется выбору критериев, индикаторов и показателей деятельности образовательного учреждения  (в ходе подготовки Доклада рекомендуется использовать «Примерный перечень индикаторов и показателей для подготовки основной части ежегодного публичного доклада», утвержденный МКУ «ОО».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В Докладе отражаются не только абсолютные (натуральные) показатели, но и стоимостные (доля, процент, соотношение  и т. д.).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Для  качественной оценки деятельности  муниципального дошкольного образовательного учреждения необходимо проводить анализ динамики основных показателей за 3 года в соотношении с показателями муниципального дошкольного образовательного учреждения, муниципальными, региональными и федеральными аналогичными показателями.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3.3.1. Раздел</w:t>
      </w:r>
      <w:r w:rsidRPr="00BC282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«Общая характеристика муниципального дошкольного образовательного учреждения»</w:t>
      </w: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включает информацию: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-     о дате создания муниципального дошкольного образовательного учреждения;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 о полном  наименовании  муниципального дошкольного образовательного учреждения в соответствии с Уставом; 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   о режиме работы; 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-  о социокультурной среде (особенностях района его нахождения, в том числе экономических, социальных, транспортных и др.);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о структуре муниципального дошкольного образовательного учреждения  (структуре и количестве групп, количестве мест, наполняемости; наличии структурных подразделений, центров, групп кратковременного пребывания, консультационных пунктов для родителей и т. д.); 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-  о структуре  управления   муниципальным дошкольным образовательным учреждением,   включая  контактную информацию  ответственных лиц;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- об органах самоуправления муниципального дошкольного образовательного учреждения; 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  о содержании инфраструктуры муниципального дошкольного образовательного учреждения (наличии музыкального и физкультурного  залов, кабинетов, помещений для определенных видов образовательной и коррекционной  деятельности, эколого-развивающего комплекса, наличии спортивных площадок и т. д.); 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- об участии родителей (законных представителей) в жизнедеятельности  муниципального дошкольного образовательного учреждения;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 о количестве воспитанников, выбывших из муниципального дошкольного образовательного учреждения за отчетный период, с указанием причин; 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-    о наличии лицензии с указанием перечня лицензированных видов деятельности;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-    о наличии государственной аккредитации.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3.3.2.  Раздел</w:t>
      </w:r>
      <w:r w:rsidRPr="00BC282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«Особенности организации образовательного процесса» </w:t>
      </w: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отражает</w:t>
      </w:r>
      <w:r w:rsidRPr="00BC282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: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- состав педагогических работников с указанием уровня образования и квалификации;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- содержание образования (перечень реализуемых программ дошкольного образования); 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-    особенности организации предметно-развивающей среды;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-   содержание инновационной деятельности;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-   формы организации образовательной деятельности;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-   особенности реализуемого учебного плана (особенности распределения времени, отводимого на освоение содержания образования по возрастным группам с учетом реализации федерального, регионального компонентов и компонента муниципального дошкольного образовательного учреждения);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-  формы работы с одаренными детьми;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-  систему работы с воспитанниками с ограниченными возможностями здоровья;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-  социальное партнерство и социальную активность муниципального дошкольного образовательного учреждения (сотрудничество с учреждениями, предприятиями, организациями; социально значимые мероприятия муниципального дошкольного образовательного учреждения  и др.);</w:t>
      </w: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-   основные формы работы с родителями (законными представителями);</w:t>
      </w: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организацию дополнительных образовательных услуг (перечень, условия и порядок их предоставления, в том числе платных образовательных услуг); </w:t>
      </w: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особенности организации новых форм дошкольного образования;</w:t>
      </w: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традиции муниципального дошкольного образовательного учреждения.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3.3.3. Раздел</w:t>
      </w:r>
      <w:r w:rsidRPr="00BC282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«Условия  осуществления  образовательного  процесса» </w:t>
      </w: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включает</w:t>
      </w:r>
      <w:r w:rsidRPr="00BC282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информацию: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-   об обеспеченности кадрами (наличие вакансий  педагогических работников);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- об оснащении учреждения  методическими, дидактическими материалами, наглядными пособиями, игрушками и игровыми предметами;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 об обеспечении безопасности  жизни и деятельности и  здоровье сбережении в муниципальном дошкольном образовательном учреждении (наличие пожара охранной и антитеррористической защиты, соблюдение санитарно-гигиенического режима; реализация здоровье сберегающих программ и технологий, развитие среды; система физкультурно-оздоровительных мероприятий: оздоровительные мероприятия в режиме дня, дни и недели здоровья,  организация оздоровительных групп и групп корригирующей гимнастики, кружков  и секций, организация питания  и др.); 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о наличии информационных ресурсов и их использовании (наличие сайта, локальной сети, медиатеки; использование компьютера в образовательном процессе, в управлении муниципальным дошкольным образовательным учреждением,  в работе с родителями); </w:t>
      </w: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-  о финансовых ресурсах и их использовании (объем поступления и расходования финансовых средств: бюджетных  и  внебюджетных).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3.3.4.</w:t>
      </w:r>
      <w:r w:rsidRPr="00BC282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Раздел </w:t>
      </w:r>
      <w:r w:rsidRPr="00BC282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«Результаты  образовательной деятельности» </w:t>
      </w: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включает: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  результаты работы по охране и укреплению  здоровья воспитанников (динамика показателей здоровья: статистика по группам здоровья, среднегодовым  пропускам одним ребенком по болезни; статистика  травматизма); 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- результаты внутреннего мониторинга (промежуточного, итогового)</w:t>
      </w:r>
      <w:r w:rsidRPr="00BC2829">
        <w:rPr>
          <w:rFonts w:ascii="Times New Roman" w:eastAsia="Times New Roman" w:hAnsi="Times New Roman" w:cs="Times New Roman"/>
          <w:color w:val="FF6600"/>
          <w:sz w:val="24"/>
          <w:szCs w:val="20"/>
          <w:lang w:eastAsia="ru-RU"/>
        </w:rPr>
        <w:t xml:space="preserve"> </w:t>
      </w: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освоения детьми основной общеобразовательной программы дошкольного образования;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- результаты рейтинга методической работы муниципального дошкольного образовательного учреждения;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- результаты участия воспитанников, педагогов в конкурсах, спортивных соревнованиях,  мероприятиях  муниципального, регионального, федерального уровней;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- отзывы родителей о деятельности педагогов, условиях и качестве предоставляемых услуг;</w:t>
      </w:r>
    </w:p>
    <w:p w:rsidR="00BC2829" w:rsidRPr="00BC2829" w:rsidRDefault="00BC2829" w:rsidP="00BC28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-  информацию о наличии публикаций в средствах массовой информации о деятельности муниципального дошкольного образовательного учреждения (в федеральных, региональных, муниципальных изданиях).</w:t>
      </w:r>
    </w:p>
    <w:p w:rsidR="00BC2829" w:rsidRPr="00BC2829" w:rsidRDefault="00BC2829" w:rsidP="00BC282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3.4. Раздел</w:t>
      </w:r>
      <w:r w:rsidRPr="00BC2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«Заключение» </w:t>
      </w: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</w:t>
      </w:r>
      <w:r w:rsidRPr="00BC2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- краткие выводы о результатах развития муниципального дошкольного образовательного учреждения,  уровне решения приоритетных задач;</w:t>
      </w: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характеристики основных тенденций и выявленных проблем; </w:t>
      </w: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основные приоритеты в развитии на следующий период с учетом федеральных, региональных и муниципальных документов по образовательной политике (программ, концепций и т.п.), планируемые структурные преобразования в муниципальном дошкольном образовательном учреждении; программы, проекты, конкурсы,  в которых планирует принять участие муниципальное дошкольное образовательное учреждение в предстоящем году.</w:t>
      </w:r>
    </w:p>
    <w:p w:rsidR="00BC2829" w:rsidRPr="00BC2829" w:rsidRDefault="00BC2829" w:rsidP="00BC28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3.5.</w:t>
      </w:r>
      <w:r w:rsidRPr="00BC2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BC2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«Приложения» </w:t>
      </w: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содержать: таблицы, графики, диаграммы,  иллюстрирующие основные показатели деятельности муниципального дошкольного образовательного учреждения, содержащиеся в Докладе.</w:t>
      </w:r>
    </w:p>
    <w:p w:rsidR="00BC2829" w:rsidRPr="00BC2829" w:rsidRDefault="00BC2829" w:rsidP="00BC2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2829" w:rsidRPr="00BC2829" w:rsidRDefault="00BC2829" w:rsidP="00BC28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lV</w:t>
      </w:r>
      <w:r w:rsidRPr="00BC2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Представление Доклада</w:t>
      </w: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</w:t>
      </w:r>
    </w:p>
    <w:p w:rsidR="00BC2829" w:rsidRPr="00BC2829" w:rsidRDefault="00BC2829" w:rsidP="00BC28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Основными вариантами представления Доклада могут быть:</w:t>
      </w: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специального общего родительского собрания (конференции), педагогического совета и  (или) собрания трудового коллектива;</w:t>
      </w: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-   выпуск сборника (брошюры) с полным текстом Доклада;</w:t>
      </w: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направление электронного файла с текстом Доклада в семьи воспитанников, имеющие домашние компьютеры;</w:t>
      </w: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размещение Доклада на информационном стенде в муниципальном дошкольном образовательном учреждении;</w:t>
      </w: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публикация сокращенного варианта Доклада в печатных и электронных средствах массовой информации;</w:t>
      </w:r>
    </w:p>
    <w:p w:rsidR="00BC2829" w:rsidRPr="00BC2829" w:rsidRDefault="00BC2829" w:rsidP="00BC2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размещение Доклада в сети Интернет.</w:t>
      </w:r>
    </w:p>
    <w:p w:rsidR="00BC2829" w:rsidRPr="00BC2829" w:rsidRDefault="00BC2829" w:rsidP="00BC2829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C2829">
        <w:rPr>
          <w:rFonts w:ascii="Times New Roman" w:eastAsia="Times New Roman" w:hAnsi="Times New Roman" w:cs="Times New Roman"/>
          <w:sz w:val="24"/>
          <w:szCs w:val="20"/>
          <w:lang w:eastAsia="ru-RU"/>
        </w:rPr>
        <w:t>4.2. В Докладе необходимо указать варианты обратной связи для направления в образовательное учреждение вопросов, замечаний и  предложений по различным направлениям деятельности образовательного учреждения и тексту Доклада.</w:t>
      </w:r>
    </w:p>
    <w:p w:rsidR="00BC2829" w:rsidRPr="00BC2829" w:rsidRDefault="00BC2829" w:rsidP="00BC2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для включения в Публичный доклад </w:t>
      </w:r>
    </w:p>
    <w:p w:rsidR="00BC2829" w:rsidRPr="00BC2829" w:rsidRDefault="00BC2829" w:rsidP="00BC2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дошкольного образовательного учреждения</w:t>
      </w:r>
    </w:p>
    <w:tbl>
      <w:tblPr>
        <w:tblW w:w="9828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7380"/>
      </w:tblGrid>
      <w:tr w:rsidR="00BC2829" w:rsidRPr="00BC2829" w:rsidTr="000338AC">
        <w:tc>
          <w:tcPr>
            <w:tcW w:w="2448" w:type="dxa"/>
            <w:shd w:val="clear" w:color="auto" w:fill="auto"/>
          </w:tcPr>
          <w:p w:rsidR="00BC2829" w:rsidRPr="00BC2829" w:rsidRDefault="00BC2829" w:rsidP="00BC2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1.Общие характеристики заведения </w:t>
            </w:r>
          </w:p>
          <w:p w:rsidR="00BC2829" w:rsidRPr="00BC2829" w:rsidRDefault="00BC2829" w:rsidP="00BC2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380" w:type="dxa"/>
            <w:shd w:val="clear" w:color="auto" w:fill="auto"/>
          </w:tcPr>
          <w:p w:rsidR="00BC2829" w:rsidRPr="00BC2829" w:rsidRDefault="00BC2829" w:rsidP="00BC2829">
            <w:pPr>
              <w:shd w:val="solid" w:color="FFFFFF" w:fill="auto"/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solid" w:color="FFFFFF" w:fill="auto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shd w:val="solid" w:color="FFFFFF" w:fill="auto"/>
                <w:lang w:eastAsia="ru-RU"/>
              </w:rPr>
              <w:t xml:space="preserve">Тип, вид, статус. </w:t>
            </w:r>
          </w:p>
          <w:p w:rsidR="00BC2829" w:rsidRPr="00BC2829" w:rsidRDefault="00BC2829" w:rsidP="00BC2829">
            <w:pPr>
              <w:shd w:val="solid" w:color="FFFFFF" w:fill="auto"/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solid" w:color="FFFFFF" w:fill="auto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shd w:val="solid" w:color="FFFFFF" w:fill="auto"/>
                <w:lang w:eastAsia="ru-RU"/>
              </w:rPr>
              <w:t xml:space="preserve">Лицензия на образовательную деятельность, государственная аккредитация. </w:t>
            </w:r>
          </w:p>
          <w:p w:rsidR="00BC2829" w:rsidRPr="00BC2829" w:rsidRDefault="00BC2829" w:rsidP="00BC2829">
            <w:pPr>
              <w:shd w:val="solid" w:color="FFFFFF" w:fill="auto"/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solid" w:color="FFFFFF" w:fill="auto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shd w:val="solid" w:color="FFFFFF" w:fill="auto"/>
                <w:lang w:eastAsia="ru-RU"/>
              </w:rPr>
              <w:t xml:space="preserve">Местонахождение, удобство транспортного расположения. </w:t>
            </w:r>
          </w:p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Режим работы. </w:t>
            </w:r>
          </w:p>
          <w:p w:rsidR="00BC2829" w:rsidRPr="00BC2829" w:rsidRDefault="00BC2829" w:rsidP="00BC2829">
            <w:pPr>
              <w:shd w:val="solid" w:color="FFFFFF" w:fill="auto"/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solid" w:color="FFFFFF" w:fill="auto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shd w:val="solid" w:color="FFFFFF" w:fill="auto"/>
                <w:lang w:eastAsia="ru-RU"/>
              </w:rPr>
              <w:t xml:space="preserve">Структура и количество групп. Количество мест и воспитанников. Наполняемость групп. </w:t>
            </w:r>
          </w:p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групп кратковременного пребывания, инновационных форм дошкольного образования, консультационных пунктов для родителей и т.д. </w:t>
            </w:r>
          </w:p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Структура управления, включая контактную информацию ответственных лиц. Органы государственно-общественного управления.   </w:t>
            </w:r>
          </w:p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развития и приоритетные задачи на следующий год.</w:t>
            </w:r>
          </w:p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сайта учреждения.</w:t>
            </w:r>
          </w:p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информация.</w:t>
            </w:r>
          </w:p>
        </w:tc>
      </w:tr>
      <w:tr w:rsidR="00BC2829" w:rsidRPr="00BC2829" w:rsidTr="000338AC">
        <w:tc>
          <w:tcPr>
            <w:tcW w:w="2448" w:type="dxa"/>
            <w:shd w:val="clear" w:color="auto" w:fill="auto"/>
          </w:tcPr>
          <w:p w:rsidR="00BC2829" w:rsidRPr="00BC2829" w:rsidRDefault="00BC2829" w:rsidP="00BC2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2.Особенности образовательного процесса  </w:t>
            </w:r>
          </w:p>
        </w:tc>
        <w:tc>
          <w:tcPr>
            <w:tcW w:w="7380" w:type="dxa"/>
            <w:shd w:val="clear" w:color="auto" w:fill="auto"/>
          </w:tcPr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обучения и воспитания детей (методики и педагогические программы), наличие экспериментальной деятельности, авторских программ. </w:t>
            </w:r>
          </w:p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Охрана и укрепление здоровья детей (развитие здоровье сберегающих технологий и среды в ДОУ, мероприятия и  программы, направленные на укрепление здоровья детей, наличие инклюзивных программ). </w:t>
            </w:r>
          </w:p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специализированной (коррекционной) помощи детям с ограниченными возможностями здоровья (деятельность психологов, логопедов, дефектологов и т.д.). </w:t>
            </w:r>
          </w:p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Дополнительные образовательные и иные услуги. </w:t>
            </w:r>
          </w:p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предшкольного образования.</w:t>
            </w:r>
          </w:p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Преемственность дошкольных образовательных программ и программ начального общего образования, взаимодействие с учреждениями общего образования. </w:t>
            </w:r>
          </w:p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 работа с организациями дополнительного образования, культуры и спорта.</w:t>
            </w:r>
          </w:p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формы работы с родителями (законными представителями)</w:t>
            </w:r>
          </w:p>
        </w:tc>
      </w:tr>
      <w:tr w:rsidR="00BC2829" w:rsidRPr="00BC2829" w:rsidTr="000338AC">
        <w:tc>
          <w:tcPr>
            <w:tcW w:w="2448" w:type="dxa"/>
            <w:shd w:val="clear" w:color="auto" w:fill="auto"/>
          </w:tcPr>
          <w:p w:rsidR="00BC2829" w:rsidRPr="00BC2829" w:rsidRDefault="00BC2829" w:rsidP="00BC2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3.Условия осуществления образовательного процесса </w:t>
            </w:r>
          </w:p>
          <w:p w:rsidR="00BC2829" w:rsidRPr="00BC2829" w:rsidRDefault="00BC2829" w:rsidP="00BC2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380" w:type="dxa"/>
            <w:shd w:val="clear" w:color="auto" w:fill="auto"/>
          </w:tcPr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предметной образовательной среды в дошкольных образовательных учреждениях и материальное оснащение (наличие  специальных помещений, оборудованных для определенных видов образовательной работы (музыкальной, физкультурно-оздоровительной, познавательной и т.п.), обеспеченность учебными материалами, наглядными пособиями, игрушками и игровыми предметами, наличие детских библиотек. </w:t>
            </w:r>
          </w:p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компьютера в образовательной работе с детьми и т.д. Условия для детей с ограниченными возможностями здоровья.</w:t>
            </w:r>
          </w:p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жизни и деятельности ребенка  в здании и на прилегающей к  ДОУ территории. </w:t>
            </w:r>
          </w:p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Медицинское обслуживание. </w:t>
            </w:r>
          </w:p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Материально–техническая база (состояние зданий, наличие всех видов благоустройства, бытовые условия в группах и специализированных кабинетах). </w:t>
            </w:r>
          </w:p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территории ДОУ: наличие оборудованных прогулочных площадок в соответствии с СанПиН, спортивной площадки, эколого-развивающего комплекса (уголки леса, сада, поля, цветники)</w:t>
            </w:r>
          </w:p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Качество и организация питания.   </w:t>
            </w:r>
          </w:p>
        </w:tc>
      </w:tr>
      <w:tr w:rsidR="00BC2829" w:rsidRPr="00BC2829" w:rsidTr="000338AC">
        <w:tc>
          <w:tcPr>
            <w:tcW w:w="2448" w:type="dxa"/>
            <w:shd w:val="clear" w:color="auto" w:fill="auto"/>
          </w:tcPr>
          <w:p w:rsidR="00BC2829" w:rsidRPr="00BC2829" w:rsidRDefault="00BC2829" w:rsidP="00BC2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4.Результаты деятельности  ДОУ</w:t>
            </w:r>
          </w:p>
        </w:tc>
        <w:tc>
          <w:tcPr>
            <w:tcW w:w="7380" w:type="dxa"/>
            <w:shd w:val="clear" w:color="auto" w:fill="auto"/>
          </w:tcPr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по снижению заболеваемости, анализ групп здоровья в сравнении с предыдущим годом.</w:t>
            </w:r>
          </w:p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Достижения воспитанников, педагогов, образовательного учреждения, результаты участия воспитанников в городских и окружных мероприятиях.</w:t>
            </w:r>
          </w:p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Мнение родителей и представителей органов общественного управления о деятельности педагогов, функционировании ДОУ и качестве.</w:t>
            </w:r>
          </w:p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СМИ о деятельности ДОУ</w:t>
            </w:r>
          </w:p>
        </w:tc>
      </w:tr>
      <w:tr w:rsidR="00BC2829" w:rsidRPr="00BC2829" w:rsidTr="000338AC">
        <w:tc>
          <w:tcPr>
            <w:tcW w:w="2448" w:type="dxa"/>
            <w:shd w:val="clear" w:color="auto" w:fill="auto"/>
          </w:tcPr>
          <w:p w:rsidR="00BC2829" w:rsidRPr="00BC2829" w:rsidRDefault="00BC2829" w:rsidP="00BC2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Кадровый потенциал </w:t>
            </w:r>
          </w:p>
          <w:p w:rsidR="00BC2829" w:rsidRPr="00BC2829" w:rsidRDefault="00BC2829" w:rsidP="00BC2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380" w:type="dxa"/>
            <w:shd w:val="clear" w:color="auto" w:fill="auto"/>
          </w:tcPr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Качественный и количественный состав персонала (возраст, образование, переподготовка, освоение новых технологий), динамика изменений, вакансии.  </w:t>
            </w:r>
          </w:p>
          <w:p w:rsidR="00BC2829" w:rsidRPr="00BC2829" w:rsidRDefault="00BC2829" w:rsidP="00BC2829">
            <w:pPr>
              <w:shd w:val="solid" w:color="FFFFFF" w:fill="auto"/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solid" w:color="FFFFFF" w:fill="auto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shd w:val="solid" w:color="FFFFFF" w:fill="auto"/>
                <w:lang w:eastAsia="ru-RU"/>
              </w:rPr>
              <w:t xml:space="preserve">Развитие кадрового потенциала (профессиональные достижения отдельных педагогов, научная и экспериментальная деятельность, участие в профессиональных конкурсах). </w:t>
            </w:r>
          </w:p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Соотношение воспитанников приходящихся на 1 взрослого (воспитанники/педагоги, воспитанники/все сотрудники, включая административный и обслуживающий персонал).  </w:t>
            </w:r>
          </w:p>
        </w:tc>
      </w:tr>
      <w:tr w:rsidR="00BC2829" w:rsidRPr="00BC2829" w:rsidTr="000338AC">
        <w:tc>
          <w:tcPr>
            <w:tcW w:w="2448" w:type="dxa"/>
            <w:shd w:val="clear" w:color="auto" w:fill="auto"/>
          </w:tcPr>
          <w:p w:rsidR="00BC2829" w:rsidRPr="00BC2829" w:rsidRDefault="00BC2829" w:rsidP="00BC2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Финансовые ресурсы ДОУ и их использование. </w:t>
            </w:r>
          </w:p>
          <w:p w:rsidR="00BC2829" w:rsidRPr="00BC2829" w:rsidRDefault="00BC2829" w:rsidP="00BC2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380" w:type="dxa"/>
            <w:shd w:val="clear" w:color="auto" w:fill="auto"/>
          </w:tcPr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Бюджетное финансирование. Распределение средств бюджета учреждения по источникам их получения. Структура расходов ДОУ. Расходы на 1 воспитанника - в динамике, в сравнении с другими ДОУ </w:t>
            </w:r>
            <w:r w:rsidRPr="00BC28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(при наличии информации, предоставленной муниципальным органом управления образования)</w:t>
            </w: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Внебюджетная деятельность. Наличие фонда поддержки ДОУ, объем средств фонда, структура доходов и расходов фонда</w:t>
            </w:r>
            <w:r w:rsidRPr="00BC282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и стоимость дополнительных платных услуг.  </w:t>
            </w:r>
          </w:p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Льготы  для отдельных категорий воспитанников и условия их получения. </w:t>
            </w:r>
          </w:p>
        </w:tc>
      </w:tr>
      <w:tr w:rsidR="00BC2829" w:rsidRPr="00BC2829" w:rsidTr="000338AC">
        <w:tc>
          <w:tcPr>
            <w:tcW w:w="2448" w:type="dxa"/>
            <w:shd w:val="clear" w:color="auto" w:fill="auto"/>
          </w:tcPr>
          <w:p w:rsidR="00BC2829" w:rsidRPr="00BC2829" w:rsidRDefault="00BC2829" w:rsidP="00BC2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BC2829">
              <w:rPr>
                <w:rFonts w:ascii="Times New Roman" w:eastAsia="'times new roman'" w:hAnsi="Times New Roman" w:cs="Times New Roman"/>
                <w:sz w:val="24"/>
                <w:szCs w:val="24"/>
                <w:lang w:eastAsia="ru-RU"/>
              </w:rPr>
              <w:t>Решения, принятые по итогам общественного обсуждения</w:t>
            </w: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380" w:type="dxa"/>
            <w:shd w:val="clear" w:color="auto" w:fill="auto"/>
          </w:tcPr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Информация, связанная с исполнением решений, которые принимаются образовательным учреждением с учетом общественной оценки ее деятельности по итогам публикации  предыдущего доклада.</w:t>
            </w:r>
          </w:p>
          <w:p w:rsidR="00BC2829" w:rsidRPr="00BC2829" w:rsidRDefault="00BC2829" w:rsidP="00BC2829">
            <w:pPr>
              <w:spacing w:after="0" w:line="240" w:lineRule="auto"/>
              <w:ind w:left="79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решениях, принятых образовательным учреждением в течение учебного года по итогам общественного обсуждения, и их реализации.</w:t>
            </w:r>
          </w:p>
        </w:tc>
      </w:tr>
    </w:tbl>
    <w:p w:rsidR="00BC2829" w:rsidRPr="00BC2829" w:rsidRDefault="00BC2829" w:rsidP="00BC2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x-none" w:eastAsia="x-none"/>
        </w:rPr>
      </w:pPr>
      <w:r w:rsidRPr="00BC28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x-none" w:eastAsia="x-none"/>
        </w:rPr>
        <w:t>Информация для включения в Публичный доклад</w:t>
      </w:r>
      <w:r w:rsidRPr="00BC2829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x-none"/>
        </w:rPr>
        <w:t xml:space="preserve"> </w:t>
      </w:r>
      <w:r w:rsidRPr="00BC28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x-none" w:eastAsia="x-none"/>
        </w:rPr>
        <w:t>общеобразовательного учреждения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3"/>
        <w:gridCol w:w="7309"/>
      </w:tblGrid>
      <w:tr w:rsidR="00BC2829" w:rsidRPr="00BC2829" w:rsidTr="000338AC">
        <w:trPr>
          <w:jc w:val="center"/>
        </w:trPr>
        <w:tc>
          <w:tcPr>
            <w:tcW w:w="2633" w:type="dxa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09" w:type="dxa"/>
          </w:tcPr>
          <w:p w:rsidR="00BC2829" w:rsidRPr="00BC2829" w:rsidRDefault="00BC2829" w:rsidP="00BC2829">
            <w:pPr>
              <w:spacing w:after="0" w:line="240" w:lineRule="auto"/>
              <w:ind w:left="72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</w:tr>
      <w:tr w:rsidR="00BC2829" w:rsidRPr="00BC2829" w:rsidTr="000338AC">
        <w:trPr>
          <w:jc w:val="center"/>
        </w:trPr>
        <w:tc>
          <w:tcPr>
            <w:tcW w:w="2633" w:type="dxa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Общая характеристика  учреждения  </w:t>
            </w:r>
          </w:p>
        </w:tc>
        <w:tc>
          <w:tcPr>
            <w:tcW w:w="7309" w:type="dxa"/>
          </w:tcPr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Тип, вид, статус учреждения.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Лицензия на образовательную  деятельность, государственная аккредитация.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Экономические и социальные условия территории нахождения.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Филиалы (отделения).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контингента  учащихся.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позиции плана (программы) развития образовательного учреждения (приоритеты, направления, задачи, решавшиеся в отчетном году).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управления, включая контактную информацию ответственных лиц.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Органы государственно-общественного  управления и самоуправления.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сайта учреждения.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информация.</w:t>
            </w:r>
          </w:p>
        </w:tc>
      </w:tr>
      <w:tr w:rsidR="00BC2829" w:rsidRPr="00BC2829" w:rsidTr="000338AC">
        <w:trPr>
          <w:jc w:val="center"/>
        </w:trPr>
        <w:tc>
          <w:tcPr>
            <w:tcW w:w="2633" w:type="dxa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2.Особенности образовательного процесса </w:t>
            </w:r>
          </w:p>
        </w:tc>
        <w:tc>
          <w:tcPr>
            <w:tcW w:w="7309" w:type="dxa"/>
          </w:tcPr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образовательных  программ по ступеням обучения.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Дополнительные образовательные  услуги.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изучения иностранных языков.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прав детей на обучение на родном (нерусском) языке и изучение родного языка.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технологии и методы обучения, используемые в образовательном процессе.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направления воспитательной деятельности.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внеклассной, внеурочной деятельности.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Научные общества, творческие объединения, кружки, секции.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специализированной (коррекционной) помощи детям, в том числе детям с ограниченными возможностями здоровья (деятельность педагогов-психологов, педагогов-логопедов, дефектологов и т.д.).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внутришкольной системы оценки качества.</w:t>
            </w:r>
          </w:p>
        </w:tc>
      </w:tr>
      <w:tr w:rsidR="00BC2829" w:rsidRPr="00BC2829" w:rsidTr="000338AC">
        <w:trPr>
          <w:jc w:val="center"/>
        </w:trPr>
        <w:tc>
          <w:tcPr>
            <w:tcW w:w="2633" w:type="dxa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Условия осуществления  образовательного процесса </w:t>
            </w:r>
          </w:p>
        </w:tc>
        <w:tc>
          <w:tcPr>
            <w:tcW w:w="7309" w:type="dxa"/>
          </w:tcPr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Режим работы.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Учебно-материальная база, благоустройство и оснащенность.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'times new roman'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'times new roman'" w:hAnsi="Times New Roman" w:cs="Times New Roman"/>
                <w:sz w:val="24"/>
                <w:szCs w:val="24"/>
                <w:lang w:eastAsia="ru-RU"/>
              </w:rPr>
              <w:t>IT-инфраструктура.</w:t>
            </w: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для занятий  физкультурой и спортом.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для досуговой  деятельности и дополнительного  образования.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летнего отдыха детей.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 питания, медицинского обслуживания.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безопасности.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для обучения детей с ограниченными возможностями  здоровья.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Кадровый состав (административный, педагогический, вспомогательный; уровень квалификации; система повышения квалификации; награды, звания, заслуги).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наполняемость групп.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rPr>
          <w:jc w:val="center"/>
        </w:trPr>
        <w:tc>
          <w:tcPr>
            <w:tcW w:w="2633" w:type="dxa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Результаты деятельности учреждения, качество образования </w:t>
            </w:r>
          </w:p>
        </w:tc>
        <w:tc>
          <w:tcPr>
            <w:tcW w:w="7309" w:type="dxa"/>
          </w:tcPr>
          <w:p w:rsidR="00BC2829" w:rsidRPr="00BC2829" w:rsidRDefault="00BC2829" w:rsidP="00BC2829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мониторинговых исследований качества обучения муниципального и регионального уровней.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о состоянии  здоровья воспитанников (в динамике по группам здоровья).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Достижения учреждения в конкурсах.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Оценки и отзывы потребителей образовательных услуг.  </w:t>
            </w:r>
          </w:p>
        </w:tc>
      </w:tr>
      <w:tr w:rsidR="00BC2829" w:rsidRPr="00BC2829" w:rsidTr="000338AC">
        <w:trPr>
          <w:jc w:val="center"/>
        </w:trPr>
        <w:tc>
          <w:tcPr>
            <w:tcW w:w="2633" w:type="dxa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Социальная активность и внешние связи учреждения </w:t>
            </w:r>
          </w:p>
        </w:tc>
        <w:tc>
          <w:tcPr>
            <w:tcW w:w="7309" w:type="dxa"/>
          </w:tcPr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Проекты и мероприятия, реализуемые в интересах и с участием местного сообщества, социальные партнеры учреждения.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Партнеры, спонсоры учреждения, благотворительные фонды и фонды  целевого капитала, с которыми работает учреждение.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Проекты и программы, поддерживаемые партнерами, спонсорами, фондами.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Взаимодействие с учреждениями профессионального образования.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учреждения в  сетевом взаимодействии.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Членство в ассоциациях, профессиональных объединениях.</w:t>
            </w:r>
          </w:p>
        </w:tc>
      </w:tr>
      <w:tr w:rsidR="00BC2829" w:rsidRPr="00BC2829" w:rsidTr="000338AC">
        <w:trPr>
          <w:jc w:val="center"/>
        </w:trPr>
        <w:tc>
          <w:tcPr>
            <w:tcW w:w="2633" w:type="dxa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Финансово-экономическая деятельность </w:t>
            </w:r>
          </w:p>
        </w:tc>
        <w:tc>
          <w:tcPr>
            <w:tcW w:w="7309" w:type="dxa"/>
          </w:tcPr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бюджет.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Распределение средств  бюджета учреждения по источникам их получения.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использования  бюджетных средств.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средств  от предпринимательской и иной приносящей доход деятельности, а также средств  спонсоров, благотворительных фондов и фондов целевого капитала.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платных услуг. </w:t>
            </w:r>
          </w:p>
        </w:tc>
      </w:tr>
      <w:tr w:rsidR="00BC2829" w:rsidRPr="00BC2829" w:rsidTr="000338AC">
        <w:trPr>
          <w:jc w:val="center"/>
        </w:trPr>
        <w:tc>
          <w:tcPr>
            <w:tcW w:w="2633" w:type="dxa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Решения, принятые по итогам общественного обсуждения </w:t>
            </w:r>
          </w:p>
        </w:tc>
        <w:tc>
          <w:tcPr>
            <w:tcW w:w="7309" w:type="dxa"/>
          </w:tcPr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Информация, связанная с исполнением решений, которые принимаются образовательным учреждением с учётом общественной оценки её деятельности по итогам публикации предыдущего доклада.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решениях, принятых образовательным учреждением в течение учебного года по итогам общественного обсуждения, и их реализации. </w:t>
            </w:r>
          </w:p>
        </w:tc>
      </w:tr>
      <w:tr w:rsidR="00BC2829" w:rsidRPr="00BC2829" w:rsidTr="000338AC">
        <w:trPr>
          <w:jc w:val="center"/>
        </w:trPr>
        <w:tc>
          <w:tcPr>
            <w:tcW w:w="2633" w:type="dxa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Заключение. Перспективы и планы развития </w:t>
            </w:r>
          </w:p>
        </w:tc>
        <w:tc>
          <w:tcPr>
            <w:tcW w:w="7309" w:type="dxa"/>
          </w:tcPr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реализации плана (программы) развития учреждения за отчетный год.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реализации плана (программы) развития образовательного учреждения на следующий год и в среднесрочной перспективе.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Новые проекты, программы  и технологии.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Планируемые структурные  преобразования в учреждении.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Программы, проекты, конкурсы, гранты, в которых планирует принять участие учреждение в предстоящем году. </w:t>
            </w:r>
          </w:p>
        </w:tc>
      </w:tr>
    </w:tbl>
    <w:p w:rsidR="00BC2829" w:rsidRPr="00BC2829" w:rsidRDefault="00BC2829" w:rsidP="00BC2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x-none" w:eastAsia="x-none"/>
        </w:rPr>
      </w:pPr>
      <w:r w:rsidRPr="00BC28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x-none" w:eastAsia="x-none"/>
        </w:rPr>
        <w:t>Информация для включения в Публичный доклад</w:t>
      </w:r>
      <w:r w:rsidRPr="00BC2829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x-none"/>
        </w:rPr>
        <w:t xml:space="preserve"> </w:t>
      </w:r>
      <w:r w:rsidRPr="00BC2829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x-none" w:eastAsia="x-none"/>
        </w:rPr>
        <w:t>учреждения дополнительного образования детей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3"/>
        <w:gridCol w:w="6965"/>
      </w:tblGrid>
      <w:tr w:rsidR="00BC2829" w:rsidRPr="00BC2829" w:rsidTr="000338AC">
        <w:trPr>
          <w:jc w:val="center"/>
        </w:trPr>
        <w:tc>
          <w:tcPr>
            <w:tcW w:w="2572" w:type="dxa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65" w:type="dxa"/>
          </w:tcPr>
          <w:p w:rsidR="00BC2829" w:rsidRPr="00BC2829" w:rsidRDefault="00BC2829" w:rsidP="00BC2829">
            <w:pPr>
              <w:spacing w:after="0" w:line="240" w:lineRule="auto"/>
              <w:ind w:left="72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</w:tr>
      <w:tr w:rsidR="00BC2829" w:rsidRPr="00BC2829" w:rsidTr="000338AC">
        <w:trPr>
          <w:jc w:val="center"/>
        </w:trPr>
        <w:tc>
          <w:tcPr>
            <w:tcW w:w="2572" w:type="dxa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Общая характеристика  учреждения  </w:t>
            </w:r>
          </w:p>
        </w:tc>
        <w:tc>
          <w:tcPr>
            <w:tcW w:w="6965" w:type="dxa"/>
          </w:tcPr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Тип, вид, статус учреждения.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Лицензия на образовательную  деятельность, государственная аккредитация.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Местонахождение, удобство транспортного расположения.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Филиалы (отделения).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контингента  учащихся.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позиции плана (программы) развития образовательного учреждения (приоритеты, направления, задачи, решавшиеся в отчетном году).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управления, включая контактную информацию ответственных лиц.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Органы государственно-общественного  управления и самоуправления.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сайта учреждения.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информация.</w:t>
            </w:r>
          </w:p>
        </w:tc>
      </w:tr>
      <w:tr w:rsidR="00BC2829" w:rsidRPr="00BC2829" w:rsidTr="000338AC">
        <w:trPr>
          <w:jc w:val="center"/>
        </w:trPr>
        <w:tc>
          <w:tcPr>
            <w:tcW w:w="2572" w:type="dxa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2.Особенности образовательного процесса </w:t>
            </w:r>
          </w:p>
        </w:tc>
        <w:tc>
          <w:tcPr>
            <w:tcW w:w="6965" w:type="dxa"/>
          </w:tcPr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характеристика программ дополнительного образования детей.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программ дополнительного образования детей.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Используемые инновационные образовательные технологии.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Экспериментальная деятельность.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специализированной (коррекционной) помощи детям, в том числе детям с ограниченными возможностями здоровья (деятельность педагогов-психологов, педагогов-логопедов, дефектологов и т.д.).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характеристика платных образовательных услуг.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системы оценки качества освоения программ дополнительного образования детей.</w:t>
            </w:r>
          </w:p>
        </w:tc>
      </w:tr>
      <w:tr w:rsidR="00BC2829" w:rsidRPr="00BC2829" w:rsidTr="000338AC">
        <w:trPr>
          <w:jc w:val="center"/>
        </w:trPr>
        <w:tc>
          <w:tcPr>
            <w:tcW w:w="2572" w:type="dxa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Условия осуществления  образовательного процесса </w:t>
            </w:r>
          </w:p>
        </w:tc>
        <w:tc>
          <w:tcPr>
            <w:tcW w:w="6965" w:type="dxa"/>
          </w:tcPr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Режим работы.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Учебно-материальная база, благоустройство и оснащенность.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'times new roman'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'times new roman'" w:hAnsi="Times New Roman" w:cs="Times New Roman"/>
                <w:sz w:val="24"/>
                <w:szCs w:val="24"/>
                <w:lang w:eastAsia="ru-RU"/>
              </w:rPr>
              <w:t>IT-инфраструктура.</w:t>
            </w: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для занятий  физкультурой и спортом.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для досуговой  деятельности.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летнего отдыха детей, наличие профильных лагерей.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 питания, медицинского обслуживания.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безопасности.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для обучения детей с ограниченными возможностями  здоровья.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Кадровый состав (административный, педагогический, вспомогательный; уровень квалификации; система повышения квалификации; награды, звания, заслуги).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наполняемость групп. </w:t>
            </w:r>
          </w:p>
          <w:p w:rsidR="00BC2829" w:rsidRPr="00BC2829" w:rsidRDefault="00BC2829" w:rsidP="00BC2829">
            <w:pPr>
              <w:spacing w:after="0" w:line="240" w:lineRule="auto"/>
              <w:ind w:left="84"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rPr>
          <w:jc w:val="center"/>
        </w:trPr>
        <w:tc>
          <w:tcPr>
            <w:tcW w:w="2572" w:type="dxa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Результаты деятельности учреждения, качество образования </w:t>
            </w:r>
          </w:p>
        </w:tc>
        <w:tc>
          <w:tcPr>
            <w:tcW w:w="6965" w:type="dxa"/>
          </w:tcPr>
          <w:p w:rsidR="00BC2829" w:rsidRPr="00BC2829" w:rsidRDefault="00BC2829" w:rsidP="00BC2829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оценки качества образования, принятой в учреждении.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Достижения обучающихся и их коллективов (объединений, команд) в районных, областных, федеральных  конкурсах, соревнованиях и т.п.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Достижения учреждения в конкурсах.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о достижениях и проблемах социализации обучающихся (правонарушения, поведенческие риски).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о состоянии здоровья обучающихся (в динамике по группам здоровья).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Оценки и отзывы потребителей образовательных услуг.  </w:t>
            </w:r>
          </w:p>
        </w:tc>
      </w:tr>
      <w:tr w:rsidR="00BC2829" w:rsidRPr="00BC2829" w:rsidTr="000338AC">
        <w:trPr>
          <w:jc w:val="center"/>
        </w:trPr>
        <w:tc>
          <w:tcPr>
            <w:tcW w:w="2572" w:type="dxa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Социальная активность и внешние связи учреждения </w:t>
            </w:r>
          </w:p>
        </w:tc>
        <w:tc>
          <w:tcPr>
            <w:tcW w:w="6965" w:type="dxa"/>
          </w:tcPr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Проекты и мероприятия, реализуемые в интересах и с участием местного сообщества, социальные партнеры учреждения.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Партнеры, спонсоры учреждения, благотворительные фонды и фонды  целевого капитала, с которыми работает учреждение.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Проекты и программы, поддерживаемые партнерами, спонсорами, фондами.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Взаимодействие с другими образовательными учреждениями (детскими садами, школами, учреждениями НПО и СПО и др.).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учреждения в  сетевом взаимодействии.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Членство в ассоциациях, профессиональных объединениях.</w:t>
            </w:r>
          </w:p>
        </w:tc>
      </w:tr>
      <w:tr w:rsidR="00BC2829" w:rsidRPr="00BC2829" w:rsidTr="000338AC">
        <w:trPr>
          <w:jc w:val="center"/>
        </w:trPr>
        <w:tc>
          <w:tcPr>
            <w:tcW w:w="2572" w:type="dxa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Финансово-экономическая деятельность </w:t>
            </w:r>
          </w:p>
        </w:tc>
        <w:tc>
          <w:tcPr>
            <w:tcW w:w="6965" w:type="dxa"/>
          </w:tcPr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бюджет.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Распределение средств  бюджета учреждения по источникам их получения.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использования  бюджетных средств.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средств  от предпринимательской и иной приносящей доход деятельности, а также средств  спонсоров, благотворительных фондов и фондов целевого капитала.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платных услуг. </w:t>
            </w:r>
          </w:p>
        </w:tc>
      </w:tr>
      <w:tr w:rsidR="00BC2829" w:rsidRPr="00BC2829" w:rsidTr="000338AC">
        <w:trPr>
          <w:jc w:val="center"/>
        </w:trPr>
        <w:tc>
          <w:tcPr>
            <w:tcW w:w="2572" w:type="dxa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Решения, принятые по итогам общественного обсуждения </w:t>
            </w:r>
          </w:p>
        </w:tc>
        <w:tc>
          <w:tcPr>
            <w:tcW w:w="6965" w:type="dxa"/>
          </w:tcPr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Информация, связанная с исполнением решений, которые принимаются образовательным учреждением с учётом общественной оценки её деятельности по итогам публикации предыдущего доклада.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решениях, принятых образовательным учреждением в течение учебного года по итогам общественного обсуждения, и их реализации. </w:t>
            </w:r>
          </w:p>
        </w:tc>
      </w:tr>
      <w:tr w:rsidR="00BC2829" w:rsidRPr="00BC2829" w:rsidTr="000338AC">
        <w:trPr>
          <w:jc w:val="center"/>
        </w:trPr>
        <w:tc>
          <w:tcPr>
            <w:tcW w:w="2572" w:type="dxa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Заключение. Перспективы и планы развития </w:t>
            </w:r>
          </w:p>
        </w:tc>
        <w:tc>
          <w:tcPr>
            <w:tcW w:w="6965" w:type="dxa"/>
          </w:tcPr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реализации плана (программы) развития учреждения за отчетный год.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реализации плана (программы) развития образовательного учреждения на следующий год и в среднесрочной перспективе.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Новые проекты, программы  и технологии.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Планируемые структурные  преобразования в учреждении. </w:t>
            </w:r>
          </w:p>
          <w:p w:rsidR="00BC2829" w:rsidRPr="00BC2829" w:rsidRDefault="00BC2829" w:rsidP="00BC2829">
            <w:pPr>
              <w:spacing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Программы, проекты, конкурсы, гранты, в которых планирует принять участие учреждение в предстоящем году. </w:t>
            </w:r>
          </w:p>
        </w:tc>
      </w:tr>
    </w:tbl>
    <w:p w:rsidR="00BC2829" w:rsidRPr="00BC2829" w:rsidRDefault="00BC2829" w:rsidP="00BC2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2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перечень индикаторов и показателей для подготовки основной части ежегодного публичного доклада</w:t>
      </w:r>
    </w:p>
    <w:tbl>
      <w:tblPr>
        <w:tblW w:w="10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077"/>
        <w:gridCol w:w="382"/>
        <w:gridCol w:w="4579"/>
        <w:gridCol w:w="142"/>
        <w:gridCol w:w="2551"/>
      </w:tblGrid>
      <w:tr w:rsidR="00BC2829" w:rsidRPr="00BC2829" w:rsidTr="000338AC">
        <w:tc>
          <w:tcPr>
            <w:tcW w:w="1008" w:type="dxa"/>
            <w:vAlign w:val="center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 /п</w:t>
            </w:r>
          </w:p>
        </w:tc>
        <w:tc>
          <w:tcPr>
            <w:tcW w:w="2459" w:type="dxa"/>
            <w:gridSpan w:val="2"/>
            <w:vAlign w:val="center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4579" w:type="dxa"/>
            <w:vAlign w:val="center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(ед.измерения)</w:t>
            </w:r>
          </w:p>
        </w:tc>
        <w:tc>
          <w:tcPr>
            <w:tcW w:w="2693" w:type="dxa"/>
            <w:gridSpan w:val="2"/>
            <w:vAlign w:val="center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C2829" w:rsidRPr="00BC2829" w:rsidTr="000338AC">
        <w:tc>
          <w:tcPr>
            <w:tcW w:w="10739" w:type="dxa"/>
            <w:gridSpan w:val="6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Основная часть</w:t>
            </w:r>
          </w:p>
        </w:tc>
      </w:tr>
      <w:tr w:rsidR="00BC2829" w:rsidRPr="00BC2829" w:rsidTr="000338AC">
        <w:tc>
          <w:tcPr>
            <w:tcW w:w="10739" w:type="dxa"/>
            <w:gridSpan w:val="6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Общая характеристика  МБДОУ</w:t>
            </w:r>
          </w:p>
        </w:tc>
      </w:tr>
      <w:tr w:rsidR="00BC2829" w:rsidRPr="00BC2829" w:rsidTr="000338AC">
        <w:tc>
          <w:tcPr>
            <w:tcW w:w="1008" w:type="dxa"/>
            <w:vMerge w:val="restart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2459" w:type="dxa"/>
            <w:gridSpan w:val="2"/>
            <w:vMerge w:val="restart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воспитанников.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9" w:type="dxa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воспитанников раннего, младшего, старшего дошкольного возраста, из них с ограниченными возможностями здоровья; доля воспитанников, охваченных вариативными формами дошкольного образования (группы кратковременного пребывания, продленного, круглосуточного пребывания и др.) от общего числа воспитанников               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(в ед.).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динамике за 3 года, отражает перспективы функционирования.</w:t>
            </w: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9" w:type="dxa"/>
            <w:gridSpan w:val="2"/>
            <w:vMerge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9" w:type="dxa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девочек (мальчиков) в общем отношении к числу воспитанников              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(в  ед.).</w:t>
            </w:r>
          </w:p>
        </w:tc>
        <w:tc>
          <w:tcPr>
            <w:tcW w:w="2693" w:type="dxa"/>
            <w:gridSpan w:val="2"/>
            <w:vMerge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9" w:type="dxa"/>
            <w:gridSpan w:val="2"/>
            <w:vMerge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9" w:type="dxa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воспитанников, посещающих  МБДОУ в режиме полного дня, неполного дня 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(в %).</w:t>
            </w:r>
          </w:p>
        </w:tc>
        <w:tc>
          <w:tcPr>
            <w:tcW w:w="2693" w:type="dxa"/>
            <w:gridSpan w:val="2"/>
            <w:vAlign w:val="center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динамике за 3 года, отражает уровень комфортности.</w:t>
            </w:r>
          </w:p>
        </w:tc>
      </w:tr>
      <w:tr w:rsidR="00BC2829" w:rsidRPr="00BC2829" w:rsidTr="000338AC">
        <w:tc>
          <w:tcPr>
            <w:tcW w:w="1008" w:type="dxa"/>
            <w:vMerge w:val="restart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459" w:type="dxa"/>
            <w:gridSpan w:val="2"/>
            <w:vMerge w:val="restart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сохранности контингента воспитанников.</w:t>
            </w:r>
          </w:p>
        </w:tc>
        <w:tc>
          <w:tcPr>
            <w:tcW w:w="4579" w:type="dxa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мест.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Наполняемость групп по возрастам                       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(в ед.).</w:t>
            </w:r>
          </w:p>
        </w:tc>
        <w:tc>
          <w:tcPr>
            <w:tcW w:w="2693" w:type="dxa"/>
            <w:gridSpan w:val="2"/>
            <w:vAlign w:val="center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динамике за 3 года, отражает спрос на данное МБДОУ.</w:t>
            </w: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9" w:type="dxa"/>
            <w:gridSpan w:val="2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9" w:type="dxa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 детей, выпущенных в массовую школу, специализированные школы (классы)                            (в %).</w:t>
            </w:r>
          </w:p>
        </w:tc>
        <w:tc>
          <w:tcPr>
            <w:tcW w:w="2693" w:type="dxa"/>
            <w:gridSpan w:val="2"/>
            <w:vAlign w:val="center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динамике за 3 года,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характеризует направленность образовательного процесса, преемственные связи МБДОУ и школы. </w:t>
            </w: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9" w:type="dxa"/>
            <w:gridSpan w:val="2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9" w:type="dxa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Среднегодовая посещаемость детей в муниципальном дошкольном образовательном  учреждении                                   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(в %).</w:t>
            </w:r>
          </w:p>
        </w:tc>
        <w:tc>
          <w:tcPr>
            <w:tcW w:w="2693" w:type="dxa"/>
            <w:gridSpan w:val="2"/>
            <w:vAlign w:val="center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динамике за 3 года, отражает регулярность получения  образовательных услуг воспитанниками.</w:t>
            </w:r>
          </w:p>
        </w:tc>
      </w:tr>
      <w:tr w:rsidR="00BC2829" w:rsidRPr="00BC2829" w:rsidTr="000338AC">
        <w:tc>
          <w:tcPr>
            <w:tcW w:w="10739" w:type="dxa"/>
            <w:gridSpan w:val="6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 Особенности организации образовательного процесса</w:t>
            </w:r>
          </w:p>
        </w:tc>
      </w:tr>
      <w:tr w:rsidR="00BC2829" w:rsidRPr="00BC2829" w:rsidTr="000338AC">
        <w:tc>
          <w:tcPr>
            <w:tcW w:w="1008" w:type="dxa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1.1.2.1</w:t>
            </w:r>
          </w:p>
        </w:tc>
        <w:tc>
          <w:tcPr>
            <w:tcW w:w="2077" w:type="dxa"/>
          </w:tcPr>
          <w:p w:rsidR="00BC2829" w:rsidRPr="00BC2829" w:rsidRDefault="00BC2829" w:rsidP="00BC2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реализуемого учебного плана.</w:t>
            </w: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инвариантной и вариативной частей учебного плана.</w:t>
            </w:r>
          </w:p>
          <w:p w:rsidR="00BC2829" w:rsidRPr="00BC2829" w:rsidRDefault="00BC2829" w:rsidP="00BC2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программ  федерального, регионального компонента и компонента муниципального дошкольного  образовательного учреждения в учебном плане.</w:t>
            </w:r>
          </w:p>
          <w:p w:rsidR="00BC2829" w:rsidRPr="00BC2829" w:rsidRDefault="00BC2829" w:rsidP="00BC2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(в %)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Отражает степень вариативности образовательного процесса.</w:t>
            </w:r>
          </w:p>
        </w:tc>
      </w:tr>
      <w:tr w:rsidR="00BC2829" w:rsidRPr="00BC2829" w:rsidTr="000338AC">
        <w:tc>
          <w:tcPr>
            <w:tcW w:w="1008" w:type="dxa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1.1.2.2</w:t>
            </w:r>
          </w:p>
        </w:tc>
        <w:tc>
          <w:tcPr>
            <w:tcW w:w="2077" w:type="dxa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реализуемого  учебного плана.</w:t>
            </w: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воспитанников  по  каждой реализуемой программе (основной, дополнительным, специализированным (коррекционным),  развивающим, авторским и т.д.)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(в %).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c>
          <w:tcPr>
            <w:tcW w:w="1008" w:type="dxa"/>
            <w:vMerge w:val="restart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1.1.2.3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 w:val="restart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воспитанников дополнительными образовательными услугами.</w:t>
            </w: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 воспитанников, получающих платные дополнительные образовательные услуги: из контингента воспитанников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(в ед., в  %),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контингента неорганизованных детей 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(в ед.).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динамике за 3 года,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отражает степень ориентированности образовательного процесса на  конкретного воспитанника.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воспитанников, получающих бесплатные образовательные услуги: из контингента воспитанников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(в ед., в %), 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контингента неорганизованных детей 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(в ед.).</w:t>
            </w:r>
          </w:p>
        </w:tc>
        <w:tc>
          <w:tcPr>
            <w:tcW w:w="2693" w:type="dxa"/>
            <w:gridSpan w:val="2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c>
          <w:tcPr>
            <w:tcW w:w="1008" w:type="dxa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1.1.2.4</w:t>
            </w:r>
          </w:p>
        </w:tc>
        <w:tc>
          <w:tcPr>
            <w:tcW w:w="2077" w:type="dxa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Медико-психолого-педагогическое сопровождение.</w:t>
            </w: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в МБДОУ специалистов медико-психолого-педагогического сопровождения (психологов, социальных педагогов, логопедов, медицинских работников)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(в ед.)</w:t>
            </w:r>
          </w:p>
        </w:tc>
        <w:tc>
          <w:tcPr>
            <w:tcW w:w="2693" w:type="dxa"/>
            <w:gridSpan w:val="2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c>
          <w:tcPr>
            <w:tcW w:w="1008" w:type="dxa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1.1.2.5</w:t>
            </w:r>
          </w:p>
        </w:tc>
        <w:tc>
          <w:tcPr>
            <w:tcW w:w="2077" w:type="dxa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партнерство.</w:t>
            </w: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заключенных и реализованных   МБДОУ договоров   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сотрудничества              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(в ед).</w:t>
            </w:r>
          </w:p>
        </w:tc>
        <w:tc>
          <w:tcPr>
            <w:tcW w:w="2693" w:type="dxa"/>
            <w:gridSpan w:val="2"/>
            <w:vAlign w:val="center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динамике за 3 года,  характеризует активность взаимодействия с учреждениями, предприятиями, организациями; результаты договорных отношений.</w:t>
            </w:r>
          </w:p>
        </w:tc>
      </w:tr>
      <w:tr w:rsidR="00BC2829" w:rsidRPr="00BC2829" w:rsidTr="000338AC">
        <w:tc>
          <w:tcPr>
            <w:tcW w:w="10739" w:type="dxa"/>
            <w:gridSpan w:val="6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 Условия осуществления  образовательного процесса</w:t>
            </w:r>
          </w:p>
        </w:tc>
      </w:tr>
      <w:tr w:rsidR="00BC2829" w:rsidRPr="00BC2829" w:rsidTr="000338AC">
        <w:tc>
          <w:tcPr>
            <w:tcW w:w="1008" w:type="dxa"/>
            <w:vMerge w:val="restart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1.1.3.1</w:t>
            </w:r>
          </w:p>
        </w:tc>
        <w:tc>
          <w:tcPr>
            <w:tcW w:w="2077" w:type="dxa"/>
            <w:vMerge w:val="restart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 технические ресурсы муниципального дошкольного образовательного учреждения.</w:t>
            </w: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Соотношение бюджетных и иных доходов образовательного учреждения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( в %).</w:t>
            </w:r>
          </w:p>
        </w:tc>
        <w:tc>
          <w:tcPr>
            <w:tcW w:w="2693" w:type="dxa"/>
            <w:gridSpan w:val="2"/>
            <w:vAlign w:val="center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динамике за 3 года.</w:t>
            </w: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объема фонда оплаты труда, развития материально- технической  базы и других статей в общих расходах  МБДОУ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(в %).</w:t>
            </w:r>
          </w:p>
        </w:tc>
        <w:tc>
          <w:tcPr>
            <w:tcW w:w="2693" w:type="dxa"/>
            <w:gridSpan w:val="2"/>
            <w:vAlign w:val="center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динамике за 3 года, отражает ориентированность бюджета на развитие материально- технической базы.</w:t>
            </w: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помещений, требующих капитального ремонта  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(в %).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динамике за 3 года, характеризует уровень развития материально- технической базы.</w:t>
            </w: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помещений, требующих косметического ремонта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( в %).</w:t>
            </w:r>
          </w:p>
        </w:tc>
        <w:tc>
          <w:tcPr>
            <w:tcW w:w="2693" w:type="dxa"/>
            <w:gridSpan w:val="2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c>
          <w:tcPr>
            <w:tcW w:w="1008" w:type="dxa"/>
            <w:vMerge w:val="restart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1.1.3.2</w:t>
            </w:r>
          </w:p>
        </w:tc>
        <w:tc>
          <w:tcPr>
            <w:tcW w:w="2077" w:type="dxa"/>
            <w:vMerge w:val="restart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Кадровое обеспечение образовательного процесса.</w:t>
            </w: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Укомплектованность штатов педагогическими кадрами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( в %).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динамике за 3 года, отражает обеспеченность МБДОУ кадрами, уровень профессиональной квалификации.</w:t>
            </w: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педагогических работников, имеющих высшее педагогическое образования    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(в %).</w:t>
            </w:r>
          </w:p>
        </w:tc>
        <w:tc>
          <w:tcPr>
            <w:tcW w:w="2693" w:type="dxa"/>
            <w:gridSpan w:val="2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педагогических работников, имеющих среднее педагогическое образования   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(в %).</w:t>
            </w:r>
          </w:p>
        </w:tc>
        <w:tc>
          <w:tcPr>
            <w:tcW w:w="2693" w:type="dxa"/>
            <w:gridSpan w:val="2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педагогических работников, имеющих первую, высшую квалификационные категории    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(в %).</w:t>
            </w:r>
          </w:p>
        </w:tc>
        <w:tc>
          <w:tcPr>
            <w:tcW w:w="2693" w:type="dxa"/>
            <w:gridSpan w:val="2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педагогических работников, использующих в образовательном процессе новые образовательные технологии   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(в %).</w:t>
            </w:r>
          </w:p>
        </w:tc>
        <w:tc>
          <w:tcPr>
            <w:tcW w:w="2693" w:type="dxa"/>
            <w:gridSpan w:val="2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педагогических работников, имеющих стаж работы  от 0 до 3-х лет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(в %).</w:t>
            </w:r>
          </w:p>
        </w:tc>
        <w:tc>
          <w:tcPr>
            <w:tcW w:w="2693" w:type="dxa"/>
            <w:gridSpan w:val="2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педагогических работников, имеющих стаж работы от  3-х  до 10 лет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(в %).</w:t>
            </w:r>
          </w:p>
        </w:tc>
        <w:tc>
          <w:tcPr>
            <w:tcW w:w="2693" w:type="dxa"/>
            <w:gridSpan w:val="2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педагогических работников, имеющих стаж работы  от 10 до 20 лет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(в %).</w:t>
            </w:r>
          </w:p>
        </w:tc>
        <w:tc>
          <w:tcPr>
            <w:tcW w:w="2693" w:type="dxa"/>
            <w:gridSpan w:val="2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педагогических работников, имеющих стаж работы  20 и более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(в %).</w:t>
            </w:r>
          </w:p>
        </w:tc>
        <w:tc>
          <w:tcPr>
            <w:tcW w:w="2693" w:type="dxa"/>
            <w:gridSpan w:val="2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педагогических работников, имеющих правительственные и отраслевые награды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(в %).</w:t>
            </w:r>
          </w:p>
        </w:tc>
        <w:tc>
          <w:tcPr>
            <w:tcW w:w="2693" w:type="dxa"/>
            <w:gridSpan w:val="2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педагогических работников, прошедших курсовую переподготовку 1 раз в пять лет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(в %).</w:t>
            </w:r>
          </w:p>
        </w:tc>
        <w:tc>
          <w:tcPr>
            <w:tcW w:w="2693" w:type="dxa"/>
            <w:gridSpan w:val="2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c>
          <w:tcPr>
            <w:tcW w:w="1008" w:type="dxa"/>
            <w:vMerge w:val="restart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1.1.3.3</w:t>
            </w:r>
          </w:p>
        </w:tc>
        <w:tc>
          <w:tcPr>
            <w:tcW w:w="2077" w:type="dxa"/>
            <w:vMerge w:val="restart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образовательного  процесса.</w:t>
            </w: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компьютеров, из них:  доступны для использования детьми, используются в управлении МБДОУ.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(в ед.).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динамике за 3 года, отражает доступность информационных ресурсов.</w:t>
            </w: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педагогических работников, использующих компьютерную технику  в образовательном процессе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(в %).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учебных пособий на основе ИК – технологий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(в %.).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c>
          <w:tcPr>
            <w:tcW w:w="1008" w:type="dxa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1.1.3.4</w:t>
            </w:r>
          </w:p>
        </w:tc>
        <w:tc>
          <w:tcPr>
            <w:tcW w:w="2077" w:type="dxa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питания.</w:t>
            </w: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 отчетный период натуральных норм по основным продуктам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(в %),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энергетическая ценность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(ккал)</w:t>
            </w:r>
          </w:p>
        </w:tc>
        <w:tc>
          <w:tcPr>
            <w:tcW w:w="2693" w:type="dxa"/>
            <w:gridSpan w:val="2"/>
            <w:vAlign w:val="center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динамике за 3 года,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отражает качество питания.</w:t>
            </w:r>
          </w:p>
        </w:tc>
      </w:tr>
      <w:tr w:rsidR="00BC2829" w:rsidRPr="00BC2829" w:rsidTr="000338AC">
        <w:tc>
          <w:tcPr>
            <w:tcW w:w="1008" w:type="dxa"/>
            <w:vMerge w:val="restart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1.1.3.5</w:t>
            </w:r>
          </w:p>
        </w:tc>
        <w:tc>
          <w:tcPr>
            <w:tcW w:w="2077" w:type="dxa"/>
            <w:vMerge w:val="restart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муниципального дошкольного образовательного учреждения, здоровье сбережение.</w:t>
            </w: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помещений, оснащенных пожарной сигнализацией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(в %).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динамике за 3 года, отражает уровень безопасности  образовательного учреждения, здоровье сбережение.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мебели и оборудования, используемого в образовательном процессе, соответствующего санитарно - гигиенически нормам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( в %).</w:t>
            </w:r>
          </w:p>
        </w:tc>
        <w:tc>
          <w:tcPr>
            <w:tcW w:w="2693" w:type="dxa"/>
            <w:gridSpan w:val="2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воспитанников, охваченных: корригирующей гимнастикой, оздоровительными  группами, физкультурно- оздоровительными кружками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(в ед., в %).</w:t>
            </w:r>
          </w:p>
        </w:tc>
        <w:tc>
          <w:tcPr>
            <w:tcW w:w="2693" w:type="dxa"/>
            <w:gridSpan w:val="2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c>
          <w:tcPr>
            <w:tcW w:w="10739" w:type="dxa"/>
            <w:gridSpan w:val="6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1.1.4. Результаты  деятельности МБДОУ</w:t>
            </w:r>
          </w:p>
        </w:tc>
      </w:tr>
      <w:tr w:rsidR="00BC2829" w:rsidRPr="00BC2829" w:rsidTr="000338AC">
        <w:tc>
          <w:tcPr>
            <w:tcW w:w="1008" w:type="dxa"/>
            <w:vMerge w:val="restart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1.1.4.1</w:t>
            </w:r>
          </w:p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 w:val="restart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работы по охране и укреплению здоровья воспитанников</w:t>
            </w:r>
          </w:p>
        </w:tc>
        <w:tc>
          <w:tcPr>
            <w:tcW w:w="5103" w:type="dxa"/>
            <w:gridSpan w:val="3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воспитанников,  отнесенных к 1,2,3,4 группе здоровья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(в %).</w:t>
            </w:r>
          </w:p>
        </w:tc>
        <w:tc>
          <w:tcPr>
            <w:tcW w:w="2551" w:type="dxa"/>
            <w:vMerge w:val="restart"/>
            <w:vAlign w:val="center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динамике за 3 года, отражает качество оздоровительной и профилактической работы  в МБДОУ.</w:t>
            </w: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воспитанников, имеющих хронические заболевания органов зрения, опорно-двигательного аппарата, желудочно-кишечного тракта, другие заболевания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(в %).</w:t>
            </w:r>
          </w:p>
        </w:tc>
        <w:tc>
          <w:tcPr>
            <w:tcW w:w="2551" w:type="dxa"/>
            <w:vMerge/>
            <w:vAlign w:val="center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воспитанников, перенесших ОРЗ, ОРВИ, инфекционные заболевания в общей численности воспитанников               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(в %).</w:t>
            </w:r>
          </w:p>
        </w:tc>
        <w:tc>
          <w:tcPr>
            <w:tcW w:w="2551" w:type="dxa"/>
            <w:vMerge/>
            <w:vAlign w:val="center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Среднегодовой показатель  заболеваемости воспитанников в МБДОУ (пропуски одним ребенком по болезни)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(в д /днях).</w:t>
            </w:r>
          </w:p>
        </w:tc>
        <w:tc>
          <w:tcPr>
            <w:tcW w:w="2551" w:type="dxa"/>
            <w:vMerge/>
            <w:vAlign w:val="center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воспитанников, имеющих: легкую, среднюю, тяжелую степень адаптации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(в ед., в %).</w:t>
            </w:r>
          </w:p>
        </w:tc>
        <w:tc>
          <w:tcPr>
            <w:tcW w:w="2551" w:type="dxa"/>
            <w:vMerge/>
            <w:vAlign w:val="center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воспитанников, получивших травмы в образовательном процессе в общей численности воспитанников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( в ед.).</w:t>
            </w:r>
          </w:p>
        </w:tc>
        <w:tc>
          <w:tcPr>
            <w:tcW w:w="2551" w:type="dxa"/>
            <w:vAlign w:val="center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C2829" w:rsidRPr="00BC2829" w:rsidTr="000338AC">
        <w:tc>
          <w:tcPr>
            <w:tcW w:w="1008" w:type="dxa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1.1.4.7</w:t>
            </w:r>
          </w:p>
        </w:tc>
        <w:tc>
          <w:tcPr>
            <w:tcW w:w="2077" w:type="dxa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внутренней оценки (мониторинг освоения детьми основной общеобразовательной программы дошкольного образования.)</w:t>
            </w:r>
          </w:p>
        </w:tc>
        <w:tc>
          <w:tcPr>
            <w:tcW w:w="5103" w:type="dxa"/>
            <w:gridSpan w:val="3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  балл, полученный в ходе мониторинга достижений детей по освоению основной общеобразовательной программы дошкольного образования (по образовательным областям), доля воспитанников готовых к обучению в школе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(в %).</w:t>
            </w:r>
          </w:p>
        </w:tc>
        <w:tc>
          <w:tcPr>
            <w:tcW w:w="2551" w:type="dxa"/>
            <w:vAlign w:val="center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динамике за 3 года,  отражает качество образования в МБДОУ.</w:t>
            </w:r>
          </w:p>
        </w:tc>
      </w:tr>
      <w:tr w:rsidR="00BC2829" w:rsidRPr="00BC2829" w:rsidTr="000338AC">
        <w:tc>
          <w:tcPr>
            <w:tcW w:w="1008" w:type="dxa"/>
            <w:vMerge w:val="restart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1.1.4.8</w:t>
            </w:r>
          </w:p>
        </w:tc>
        <w:tc>
          <w:tcPr>
            <w:tcW w:w="2077" w:type="dxa"/>
            <w:vMerge w:val="restart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 внешней оценки.</w:t>
            </w:r>
          </w:p>
        </w:tc>
        <w:tc>
          <w:tcPr>
            <w:tcW w:w="5103" w:type="dxa"/>
            <w:gridSpan w:val="3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воспитанников, принявших участие в конкурсах,  соревнованиях, мероприятиях сферы искусства, технического творчества, муниципального, регионального, федерального уровней в общей численности воспитанников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(в %).</w:t>
            </w:r>
          </w:p>
        </w:tc>
        <w:tc>
          <w:tcPr>
            <w:tcW w:w="2551" w:type="dxa"/>
            <w:vMerge w:val="restart"/>
            <w:vAlign w:val="center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динамике за 3 года,  отражает уровень конкурентоспособности воспитанников, педагогов.</w:t>
            </w: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воспитанников,  занявших 1, 2, 3 места  в конкурсах, соревнованиях, мероприятиях сферы искусства, технического творчества, муниципального, регионального, федерального уровней в общей численности воспитанников, принявших участие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(в  %).</w:t>
            </w:r>
          </w:p>
        </w:tc>
        <w:tc>
          <w:tcPr>
            <w:tcW w:w="2551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педагогов, принявших участие в конкурсах,  мероприятиях муниципального, регионального, федерального уровней в общей численности педагогов  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(в %).</w:t>
            </w:r>
          </w:p>
        </w:tc>
        <w:tc>
          <w:tcPr>
            <w:tcW w:w="2551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c>
          <w:tcPr>
            <w:tcW w:w="1008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педагогов занявших 1, 2, 3 места  в конкурсах, мероприятиях муниципального, регионального, федерального уровней в общей численности педагогов, принявших участие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(в %)</w:t>
            </w:r>
          </w:p>
        </w:tc>
        <w:tc>
          <w:tcPr>
            <w:tcW w:w="2551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c>
          <w:tcPr>
            <w:tcW w:w="1008" w:type="dxa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1.1.4.9</w:t>
            </w:r>
          </w:p>
        </w:tc>
        <w:tc>
          <w:tcPr>
            <w:tcW w:w="2077" w:type="dxa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родителей, удовлетворенных условиями, качеством предоставленной услуги (по результатам анкетирования)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(в %).</w:t>
            </w:r>
          </w:p>
        </w:tc>
        <w:tc>
          <w:tcPr>
            <w:tcW w:w="2551" w:type="dxa"/>
            <w:vMerge w:val="restart"/>
            <w:vAlign w:val="center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динамике за 3 года, отражает удовлетворенность родителей качеством услуг.</w:t>
            </w:r>
          </w:p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829" w:rsidRPr="00BC2829" w:rsidTr="000338AC">
        <w:tc>
          <w:tcPr>
            <w:tcW w:w="1008" w:type="dxa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1.1.4.10</w:t>
            </w:r>
          </w:p>
        </w:tc>
        <w:tc>
          <w:tcPr>
            <w:tcW w:w="2077" w:type="dxa"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</w:tcPr>
          <w:p w:rsidR="00BC2829" w:rsidRPr="00BC2829" w:rsidRDefault="00BC2829" w:rsidP="00BC2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рекламаций на некачественное предоставление услуг (зарегистрированные, обоснованные жалобы) (в ед.)                                         </w:t>
            </w:r>
          </w:p>
        </w:tc>
        <w:tc>
          <w:tcPr>
            <w:tcW w:w="2551" w:type="dxa"/>
            <w:vMerge/>
          </w:tcPr>
          <w:p w:rsidR="00BC2829" w:rsidRPr="00BC2829" w:rsidRDefault="00BC2829" w:rsidP="00BC2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2829" w:rsidRPr="00BC2829" w:rsidRDefault="00BC2829" w:rsidP="00BC28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2F26" w:rsidRDefault="00E62F26"/>
    <w:sectPr w:rsidR="00E62F26" w:rsidSect="003D4CB1">
      <w:headerReference w:type="even" r:id="rId7"/>
      <w:pgSz w:w="11906" w:h="16838" w:code="9"/>
      <w:pgMar w:top="142" w:right="566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186" w:rsidRDefault="00AD0186">
      <w:pPr>
        <w:spacing w:after="0" w:line="240" w:lineRule="auto"/>
      </w:pPr>
      <w:r>
        <w:separator/>
      </w:r>
    </w:p>
  </w:endnote>
  <w:endnote w:type="continuationSeparator" w:id="0">
    <w:p w:rsidR="00AD0186" w:rsidRDefault="00AD0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'times new roman'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186" w:rsidRDefault="00AD0186">
      <w:pPr>
        <w:spacing w:after="0" w:line="240" w:lineRule="auto"/>
      </w:pPr>
      <w:r>
        <w:separator/>
      </w:r>
    </w:p>
  </w:footnote>
  <w:footnote w:type="continuationSeparator" w:id="0">
    <w:p w:rsidR="00AD0186" w:rsidRDefault="00AD0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356" w:rsidRDefault="00BC2829" w:rsidP="00A31572">
    <w:pPr>
      <w:pStyle w:val="ad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0356" w:rsidRDefault="00AD0186" w:rsidP="006B0356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197DE2"/>
    <w:multiLevelType w:val="multilevel"/>
    <w:tmpl w:val="542CB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4597045D"/>
    <w:multiLevelType w:val="multilevel"/>
    <w:tmpl w:val="479C7E16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7A1513"/>
    <w:multiLevelType w:val="multilevel"/>
    <w:tmpl w:val="7D280E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BE07E0"/>
    <w:multiLevelType w:val="multilevel"/>
    <w:tmpl w:val="D676F5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  <w:b w:val="0"/>
      </w:rPr>
    </w:lvl>
  </w:abstractNum>
  <w:abstractNum w:abstractNumId="4">
    <w:nsid w:val="59DC0CC7"/>
    <w:multiLevelType w:val="hybridMultilevel"/>
    <w:tmpl w:val="A5183C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DC25C9"/>
    <w:multiLevelType w:val="multilevel"/>
    <w:tmpl w:val="04E0880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60"/>
        </w:tabs>
        <w:ind w:left="4860" w:hanging="12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73CF1887"/>
    <w:multiLevelType w:val="hybridMultilevel"/>
    <w:tmpl w:val="31AE4BEA"/>
    <w:lvl w:ilvl="0" w:tplc="425AE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5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829"/>
    <w:rsid w:val="0070795F"/>
    <w:rsid w:val="00AD0186"/>
    <w:rsid w:val="00BC2829"/>
    <w:rsid w:val="00E6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C6592A-1C52-4CB4-B74F-062CCC672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C2829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2829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C2829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282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C282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C2829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numbering" w:customStyle="1" w:styleId="11">
    <w:name w:val="Нет списка1"/>
    <w:next w:val="a2"/>
    <w:semiHidden/>
    <w:rsid w:val="00BC2829"/>
  </w:style>
  <w:style w:type="paragraph" w:styleId="a3">
    <w:name w:val="Title"/>
    <w:basedOn w:val="a"/>
    <w:link w:val="a4"/>
    <w:qFormat/>
    <w:rsid w:val="00BC282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BC282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Body Text"/>
    <w:basedOn w:val="a"/>
    <w:link w:val="a6"/>
    <w:rsid w:val="00BC282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BC28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rsid w:val="00BC282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BC28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BC282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a">
    <w:name w:val="Подзаголовок Знак"/>
    <w:basedOn w:val="a0"/>
    <w:link w:val="a9"/>
    <w:rsid w:val="00BC282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BC2829"/>
    <w:pPr>
      <w:spacing w:after="0" w:line="360" w:lineRule="auto"/>
      <w:ind w:firstLine="11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C28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BC2829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BC28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qFormat/>
    <w:rsid w:val="00BC2829"/>
    <w:rPr>
      <w:b/>
      <w:bCs/>
    </w:rPr>
  </w:style>
  <w:style w:type="paragraph" w:styleId="ac">
    <w:name w:val="Normal (Web)"/>
    <w:basedOn w:val="a"/>
    <w:rsid w:val="00BC282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d">
    <w:name w:val="header"/>
    <w:basedOn w:val="a"/>
    <w:link w:val="ae"/>
    <w:rsid w:val="00BC2829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BC28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BC2829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BC28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BC282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BC28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C282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BC2829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1">
    <w:name w:val="Table Grid"/>
    <w:basedOn w:val="a1"/>
    <w:rsid w:val="00BC2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age number"/>
    <w:basedOn w:val="a0"/>
    <w:rsid w:val="00BC2829"/>
  </w:style>
  <w:style w:type="paragraph" w:customStyle="1" w:styleId="BodyTextIndent1">
    <w:name w:val="Body Text Indent Знак Знак1"/>
    <w:aliases w:val="текст Знак Знак,Body Text Indent Знак Знак Знак Знак,Body Text Indent Знак Знак1 Знак,текст Знак Знак Знак,текст Знак Знак Знак Знак Знак Знак,текст Знак Знак Знак Знак"/>
    <w:basedOn w:val="a"/>
    <w:link w:val="BodyTextIndent"/>
    <w:rsid w:val="00BC282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pacing w:val="-4"/>
      <w:sz w:val="24"/>
      <w:szCs w:val="24"/>
      <w:lang w:val="x-none" w:eastAsia="x-none"/>
    </w:rPr>
  </w:style>
  <w:style w:type="character" w:customStyle="1" w:styleId="BodyTextIndent">
    <w:name w:val="Body Text Indent Знак Знак Знак Знак Знак"/>
    <w:link w:val="BodyTextIndent1"/>
    <w:rsid w:val="00BC2829"/>
    <w:rPr>
      <w:rFonts w:ascii="Times New Roman" w:eastAsia="Times New Roman" w:hAnsi="Times New Roman" w:cs="Times New Roman"/>
      <w:spacing w:val="-4"/>
      <w:sz w:val="24"/>
      <w:szCs w:val="24"/>
      <w:lang w:val="x-none" w:eastAsia="x-none"/>
    </w:rPr>
  </w:style>
  <w:style w:type="paragraph" w:customStyle="1" w:styleId="Ul">
    <w:name w:val="Ul"/>
    <w:basedOn w:val="a"/>
    <w:rsid w:val="00BC2829"/>
    <w:pPr>
      <w:shd w:val="solid" w:color="FFFFFF" w:fill="auto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shd w:val="solid" w:color="FFFFFF" w:fill="auto"/>
      <w:lang w:eastAsia="ru-RU"/>
    </w:rPr>
  </w:style>
  <w:style w:type="paragraph" w:customStyle="1" w:styleId="Li">
    <w:name w:val="Li"/>
    <w:basedOn w:val="a"/>
    <w:rsid w:val="00BC2829"/>
    <w:pPr>
      <w:shd w:val="solid" w:color="FFFFFF" w:fill="auto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shd w:val="solid" w:color="FFFFFF" w:fill="auto"/>
      <w:lang w:eastAsia="ru-RU"/>
    </w:rPr>
  </w:style>
  <w:style w:type="character" w:customStyle="1" w:styleId="12">
    <w:name w:val="Заголовок №1_"/>
    <w:basedOn w:val="a0"/>
    <w:link w:val="13"/>
    <w:rsid w:val="00BC2829"/>
    <w:rPr>
      <w:spacing w:val="-2"/>
      <w:shd w:val="clear" w:color="auto" w:fill="FFFFFF"/>
    </w:rPr>
  </w:style>
  <w:style w:type="paragraph" w:customStyle="1" w:styleId="13">
    <w:name w:val="Заголовок №1"/>
    <w:basedOn w:val="a"/>
    <w:link w:val="12"/>
    <w:rsid w:val="00BC2829"/>
    <w:pPr>
      <w:shd w:val="clear" w:color="auto" w:fill="FFFFFF"/>
      <w:spacing w:after="660" w:line="251" w:lineRule="exact"/>
      <w:ind w:hanging="400"/>
      <w:outlineLvl w:val="0"/>
    </w:pPr>
    <w:rPr>
      <w:spacing w:val="-2"/>
    </w:rPr>
  </w:style>
  <w:style w:type="character" w:customStyle="1" w:styleId="af3">
    <w:name w:val="Основной текст_"/>
    <w:basedOn w:val="a0"/>
    <w:link w:val="25"/>
    <w:rsid w:val="00BC2829"/>
    <w:rPr>
      <w:spacing w:val="-4"/>
      <w:sz w:val="18"/>
      <w:szCs w:val="18"/>
      <w:shd w:val="clear" w:color="auto" w:fill="FFFFFF"/>
    </w:rPr>
  </w:style>
  <w:style w:type="character" w:customStyle="1" w:styleId="26">
    <w:name w:val="Основной текст (2)_"/>
    <w:basedOn w:val="a0"/>
    <w:link w:val="27"/>
    <w:rsid w:val="00BC2829"/>
    <w:rPr>
      <w:spacing w:val="-3"/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3"/>
    <w:rsid w:val="00BC2829"/>
    <w:pPr>
      <w:shd w:val="clear" w:color="auto" w:fill="FFFFFF"/>
      <w:spacing w:before="660" w:after="840" w:line="247" w:lineRule="exact"/>
      <w:jc w:val="center"/>
    </w:pPr>
    <w:rPr>
      <w:spacing w:val="-4"/>
      <w:sz w:val="18"/>
      <w:szCs w:val="18"/>
    </w:rPr>
  </w:style>
  <w:style w:type="paragraph" w:customStyle="1" w:styleId="27">
    <w:name w:val="Основной текст (2)"/>
    <w:basedOn w:val="a"/>
    <w:link w:val="26"/>
    <w:rsid w:val="00BC2829"/>
    <w:pPr>
      <w:shd w:val="clear" w:color="auto" w:fill="FFFFFF"/>
      <w:spacing w:before="120" w:after="0" w:line="210" w:lineRule="exact"/>
    </w:pPr>
    <w:rPr>
      <w:spacing w:val="-3"/>
      <w:sz w:val="17"/>
      <w:szCs w:val="17"/>
    </w:rPr>
  </w:style>
  <w:style w:type="paragraph" w:styleId="af4">
    <w:name w:val="Balloon Text"/>
    <w:basedOn w:val="a"/>
    <w:link w:val="af5"/>
    <w:uiPriority w:val="99"/>
    <w:semiHidden/>
    <w:unhideWhenUsed/>
    <w:rsid w:val="00BC2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C28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5386</Words>
  <Characters>30703</Characters>
  <Application>Microsoft Office Word</Application>
  <DocSecurity>0</DocSecurity>
  <Lines>255</Lines>
  <Paragraphs>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22</vt:i4>
      </vt:variant>
    </vt:vector>
  </HeadingPairs>
  <TitlesOfParts>
    <vt:vector size="23" baseType="lpstr"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Положение</vt:lpstr>
      <vt:lpstr>о публичном докладе муниципального дошкольного образовательного учреждения</vt:lpstr>
      <vt:lpstr>    </vt:lpstr>
      <vt:lpstr>    IIl. Структура и содержание Доклада</vt:lpstr>
      <vt:lpstr>    4.2. В Докладе необходимо указать варианты обратной связи для направления в обра</vt:lpstr>
    </vt:vector>
  </TitlesOfParts>
  <Company/>
  <LinksUpToDate>false</LinksUpToDate>
  <CharactersWithSpaces>36017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детсад</cp:lastModifiedBy>
  <cp:revision>3</cp:revision>
  <cp:lastPrinted>2016-11-05T17:33:00Z</cp:lastPrinted>
  <dcterms:created xsi:type="dcterms:W3CDTF">2016-11-05T17:33:00Z</dcterms:created>
  <dcterms:modified xsi:type="dcterms:W3CDTF">2017-04-25T13:10:00Z</dcterms:modified>
</cp:coreProperties>
</file>